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A89BF" w14:textId="77777777" w:rsidR="008704B1" w:rsidRPr="0018178E" w:rsidRDefault="00F661B1" w:rsidP="00A76D99">
      <w:pPr>
        <w:spacing w:line="276" w:lineRule="auto"/>
        <w:jc w:val="center"/>
        <w:rPr>
          <w:rFonts w:asciiTheme="minorHAnsi" w:hAnsiTheme="minorHAnsi" w:cstheme="minorHAnsi"/>
          <w:b/>
          <w:bCs/>
          <w:lang w:val="en-US"/>
        </w:rPr>
      </w:pPr>
      <w:r w:rsidRPr="0018178E">
        <w:rPr>
          <w:rFonts w:asciiTheme="minorHAnsi" w:hAnsiTheme="minorHAnsi" w:cstheme="minorHAnsi"/>
          <w:b/>
          <w:bCs/>
          <w:lang w:val="en-US"/>
        </w:rPr>
        <w:t>Response of burrowing organisms to burial of organic matter and oxygenation</w:t>
      </w:r>
    </w:p>
    <w:p w14:paraId="661A89C0" w14:textId="77777777" w:rsidR="00F661B1" w:rsidRPr="006A4195" w:rsidRDefault="00F661B1" w:rsidP="00A76D99">
      <w:pPr>
        <w:spacing w:line="276" w:lineRule="auto"/>
        <w:jc w:val="center"/>
        <w:rPr>
          <w:rFonts w:asciiTheme="minorHAnsi" w:hAnsiTheme="minorHAnsi" w:cstheme="minorHAnsi"/>
          <w:sz w:val="22"/>
          <w:szCs w:val="22"/>
          <w:lang w:val="en-US"/>
        </w:rPr>
      </w:pPr>
    </w:p>
    <w:p w14:paraId="661A89C1" w14:textId="481E79E8" w:rsidR="00F661B1" w:rsidRPr="00F44C2D" w:rsidRDefault="00F661B1" w:rsidP="00A76D99">
      <w:pPr>
        <w:spacing w:line="276" w:lineRule="auto"/>
        <w:jc w:val="center"/>
        <w:rPr>
          <w:rFonts w:asciiTheme="minorHAnsi" w:hAnsiTheme="minorHAnsi" w:cstheme="minorHAnsi"/>
          <w:i/>
          <w:iCs/>
          <w:sz w:val="22"/>
          <w:szCs w:val="22"/>
          <w:lang w:val="en-US"/>
        </w:rPr>
      </w:pPr>
      <w:r w:rsidRPr="00F44C2D">
        <w:rPr>
          <w:rFonts w:asciiTheme="minorHAnsi" w:hAnsiTheme="minorHAnsi" w:cstheme="minorHAnsi"/>
          <w:i/>
          <w:iCs/>
          <w:sz w:val="22"/>
          <w:szCs w:val="22"/>
          <w:lang w:val="en-US"/>
        </w:rPr>
        <w:t>Andreas Wetzel</w:t>
      </w:r>
    </w:p>
    <w:p w14:paraId="661A89C2" w14:textId="77777777" w:rsidR="00F661B1" w:rsidRPr="00A76D99" w:rsidRDefault="00F661B1" w:rsidP="00A76D99">
      <w:pPr>
        <w:spacing w:line="276" w:lineRule="auto"/>
        <w:jc w:val="center"/>
        <w:rPr>
          <w:rFonts w:asciiTheme="minorHAnsi" w:hAnsiTheme="minorHAnsi" w:cstheme="minorHAnsi"/>
          <w:sz w:val="22"/>
          <w:szCs w:val="22"/>
          <w:lang w:val="en-US"/>
        </w:rPr>
      </w:pPr>
    </w:p>
    <w:p w14:paraId="577DC95E" w14:textId="77777777" w:rsidR="00A71AAC" w:rsidRDefault="00F661B1" w:rsidP="00A76D99">
      <w:pPr>
        <w:spacing w:line="276" w:lineRule="auto"/>
        <w:jc w:val="center"/>
        <w:rPr>
          <w:rFonts w:asciiTheme="minorHAnsi" w:hAnsiTheme="minorHAnsi" w:cstheme="minorHAnsi"/>
          <w:sz w:val="22"/>
          <w:szCs w:val="22"/>
          <w:lang w:val="en-US"/>
        </w:rPr>
      </w:pPr>
      <w:r w:rsidRPr="00A71AAC">
        <w:rPr>
          <w:rFonts w:asciiTheme="minorHAnsi" w:hAnsiTheme="minorHAnsi" w:cstheme="minorHAnsi"/>
          <w:sz w:val="22"/>
          <w:szCs w:val="22"/>
          <w:lang w:val="en-US"/>
        </w:rPr>
        <w:t>Department of Environmental Sciences – Geology, Universit</w:t>
      </w:r>
      <w:r w:rsidR="00556384" w:rsidRPr="00A71AAC">
        <w:rPr>
          <w:rFonts w:asciiTheme="minorHAnsi" w:hAnsiTheme="minorHAnsi" w:cstheme="minorHAnsi"/>
          <w:sz w:val="22"/>
          <w:szCs w:val="22"/>
          <w:lang w:val="en-US"/>
        </w:rPr>
        <w:t>y of</w:t>
      </w:r>
      <w:r w:rsidRPr="00A71AAC">
        <w:rPr>
          <w:rFonts w:asciiTheme="minorHAnsi" w:hAnsiTheme="minorHAnsi" w:cstheme="minorHAnsi"/>
          <w:sz w:val="22"/>
          <w:szCs w:val="22"/>
          <w:lang w:val="en-US"/>
        </w:rPr>
        <w:t xml:space="preserve"> Basel, </w:t>
      </w:r>
      <w:proofErr w:type="spellStart"/>
      <w:r w:rsidRPr="00A71AAC">
        <w:rPr>
          <w:rFonts w:asciiTheme="minorHAnsi" w:hAnsiTheme="minorHAnsi" w:cstheme="minorHAnsi"/>
          <w:sz w:val="22"/>
          <w:szCs w:val="22"/>
          <w:lang w:val="en-US"/>
        </w:rPr>
        <w:t>Bernoullistrasse</w:t>
      </w:r>
      <w:proofErr w:type="spellEnd"/>
      <w:r w:rsidRPr="00A71AAC">
        <w:rPr>
          <w:rFonts w:asciiTheme="minorHAnsi" w:hAnsiTheme="minorHAnsi" w:cstheme="minorHAnsi"/>
          <w:sz w:val="22"/>
          <w:szCs w:val="22"/>
          <w:lang w:val="en-US"/>
        </w:rPr>
        <w:t xml:space="preserve"> 32, CH-4056 Basel, Switzerland</w:t>
      </w:r>
    </w:p>
    <w:p w14:paraId="661A89C3" w14:textId="150C7B2F" w:rsidR="00F661B1" w:rsidRPr="00A71AAC" w:rsidRDefault="00122C3B" w:rsidP="00A76D99">
      <w:pPr>
        <w:spacing w:line="276" w:lineRule="auto"/>
        <w:jc w:val="center"/>
        <w:rPr>
          <w:rFonts w:asciiTheme="minorHAnsi" w:hAnsiTheme="minorHAnsi" w:cstheme="minorHAnsi"/>
          <w:sz w:val="22"/>
          <w:szCs w:val="22"/>
          <w:lang w:val="en-US"/>
        </w:rPr>
      </w:pPr>
      <w:r>
        <w:rPr>
          <w:rFonts w:asciiTheme="minorHAnsi" w:hAnsiTheme="minorHAnsi" w:cstheme="minorHAnsi"/>
          <w:sz w:val="22"/>
          <w:szCs w:val="22"/>
          <w:lang w:val="en-US"/>
        </w:rPr>
        <w:t>(e-</w:t>
      </w:r>
      <w:r w:rsidR="00F661B1" w:rsidRPr="00A71AAC">
        <w:rPr>
          <w:rFonts w:asciiTheme="minorHAnsi" w:hAnsiTheme="minorHAnsi" w:cstheme="minorHAnsi"/>
          <w:sz w:val="22"/>
          <w:szCs w:val="22"/>
          <w:lang w:val="en-US"/>
        </w:rPr>
        <w:t xml:space="preserve">mail: </w:t>
      </w:r>
      <w:hyperlink r:id="rId6" w:history="1">
        <w:r w:rsidR="00F661B1" w:rsidRPr="00122C3B">
          <w:rPr>
            <w:rFonts w:asciiTheme="minorHAnsi" w:hAnsiTheme="minorHAnsi" w:cstheme="minorHAnsi"/>
            <w:sz w:val="22"/>
            <w:szCs w:val="22"/>
            <w:lang w:val="en-US"/>
          </w:rPr>
          <w:t>andreas.wetzel@unibas.ch</w:t>
        </w:r>
      </w:hyperlink>
      <w:r w:rsidRPr="00122C3B">
        <w:rPr>
          <w:rFonts w:asciiTheme="minorHAnsi" w:hAnsiTheme="minorHAnsi" w:cstheme="minorHAnsi"/>
          <w:sz w:val="22"/>
          <w:szCs w:val="22"/>
          <w:lang w:val="en-US"/>
        </w:rPr>
        <w:t>)</w:t>
      </w:r>
    </w:p>
    <w:p w14:paraId="661A89C4" w14:textId="77777777" w:rsidR="00F661B1" w:rsidRPr="006A4195" w:rsidRDefault="00F661B1" w:rsidP="00A76D99">
      <w:pPr>
        <w:spacing w:line="276" w:lineRule="auto"/>
        <w:rPr>
          <w:rFonts w:asciiTheme="minorHAnsi" w:hAnsiTheme="minorHAnsi" w:cstheme="minorHAnsi"/>
          <w:sz w:val="22"/>
          <w:szCs w:val="22"/>
          <w:lang w:val="en-US"/>
        </w:rPr>
      </w:pPr>
    </w:p>
    <w:p w14:paraId="661A89C7" w14:textId="0C4C3602" w:rsidR="00F661B1" w:rsidRPr="006A4195" w:rsidRDefault="00F661B1" w:rsidP="00A76D99">
      <w:pPr>
        <w:spacing w:line="276" w:lineRule="auto"/>
        <w:jc w:val="both"/>
        <w:rPr>
          <w:rFonts w:asciiTheme="minorHAnsi" w:hAnsiTheme="minorHAnsi" w:cstheme="minorHAnsi"/>
          <w:sz w:val="22"/>
          <w:szCs w:val="22"/>
          <w:lang w:val="en-US"/>
        </w:rPr>
      </w:pPr>
      <w:r w:rsidRPr="006A4195">
        <w:rPr>
          <w:rFonts w:asciiTheme="minorHAnsi" w:hAnsiTheme="minorHAnsi" w:cstheme="minorHAnsi"/>
          <w:sz w:val="22"/>
          <w:szCs w:val="22"/>
          <w:lang w:val="en-US"/>
        </w:rPr>
        <w:t xml:space="preserve">Sediments represent a habitat utilized by organisms. Bioturbation is the rule and trace fossils </w:t>
      </w:r>
      <w:r w:rsidR="00556384" w:rsidRPr="006A4195">
        <w:rPr>
          <w:rFonts w:asciiTheme="minorHAnsi" w:hAnsiTheme="minorHAnsi" w:cstheme="minorHAnsi"/>
          <w:sz w:val="22"/>
          <w:szCs w:val="22"/>
          <w:lang w:val="en-US"/>
        </w:rPr>
        <w:t xml:space="preserve">potentially </w:t>
      </w:r>
      <w:r w:rsidRPr="006A4195">
        <w:rPr>
          <w:rFonts w:asciiTheme="minorHAnsi" w:hAnsiTheme="minorHAnsi" w:cstheme="minorHAnsi"/>
          <w:sz w:val="22"/>
          <w:szCs w:val="22"/>
          <w:lang w:val="en-US"/>
        </w:rPr>
        <w:t>occur in nearly all depositional settings. Traces are produced within the uppermost part of the sediment and hence, reflect the environmental situation on and within surface sediments. Trace fossils are autochthonous and often characterize an environment better than body fossils.</w:t>
      </w:r>
    </w:p>
    <w:p w14:paraId="661A89C9" w14:textId="63A29AE7" w:rsidR="00CD5760" w:rsidRPr="006A4195" w:rsidRDefault="00F661B1" w:rsidP="00A76D99">
      <w:pPr>
        <w:spacing w:line="276" w:lineRule="auto"/>
        <w:ind w:firstLine="708"/>
        <w:jc w:val="both"/>
        <w:rPr>
          <w:rFonts w:asciiTheme="minorHAnsi" w:hAnsiTheme="minorHAnsi" w:cstheme="minorHAnsi"/>
          <w:sz w:val="22"/>
          <w:szCs w:val="22"/>
          <w:lang w:val="en-US"/>
        </w:rPr>
      </w:pPr>
      <w:r w:rsidRPr="006A4195">
        <w:rPr>
          <w:rFonts w:asciiTheme="minorHAnsi" w:hAnsiTheme="minorHAnsi" w:cstheme="minorHAnsi"/>
          <w:sz w:val="22"/>
          <w:szCs w:val="22"/>
          <w:lang w:val="en-US"/>
        </w:rPr>
        <w:t>Macro-organisms cannot live without oxygen (even at low levels and maybe temporary) and organic matter (=</w:t>
      </w:r>
      <w:r w:rsidR="00556384" w:rsidRPr="006A4195">
        <w:rPr>
          <w:rFonts w:asciiTheme="minorHAnsi" w:hAnsiTheme="minorHAnsi" w:cstheme="minorHAnsi"/>
          <w:sz w:val="22"/>
          <w:szCs w:val="22"/>
          <w:lang w:val="en-US"/>
        </w:rPr>
        <w:t xml:space="preserve"> </w:t>
      </w:r>
      <w:r w:rsidRPr="006A4195">
        <w:rPr>
          <w:rFonts w:asciiTheme="minorHAnsi" w:hAnsiTheme="minorHAnsi" w:cstheme="minorHAnsi"/>
          <w:sz w:val="22"/>
          <w:szCs w:val="22"/>
          <w:lang w:val="en-US"/>
        </w:rPr>
        <w:t>food). In response to availability of organic matter and oxygen on and within the sediment</w:t>
      </w:r>
      <w:r w:rsidR="00CD5760" w:rsidRPr="006A4195">
        <w:rPr>
          <w:rFonts w:asciiTheme="minorHAnsi" w:hAnsiTheme="minorHAnsi" w:cstheme="minorHAnsi"/>
          <w:sz w:val="22"/>
          <w:szCs w:val="22"/>
          <w:lang w:val="en-US"/>
        </w:rPr>
        <w:t xml:space="preserve">, the </w:t>
      </w:r>
      <w:r w:rsidRPr="006A4195">
        <w:rPr>
          <w:rFonts w:asciiTheme="minorHAnsi" w:hAnsiTheme="minorHAnsi" w:cstheme="minorHAnsi"/>
          <w:sz w:val="22"/>
          <w:szCs w:val="22"/>
          <w:lang w:val="en-US"/>
        </w:rPr>
        <w:t>seafloor</w:t>
      </w:r>
      <w:r w:rsidR="00CD5760" w:rsidRPr="006A4195">
        <w:rPr>
          <w:rFonts w:asciiTheme="minorHAnsi" w:hAnsiTheme="minorHAnsi" w:cstheme="minorHAnsi"/>
          <w:sz w:val="22"/>
          <w:szCs w:val="22"/>
          <w:lang w:val="en-US"/>
        </w:rPr>
        <w:t xml:space="preserve"> habitat is split up into ecological niches, called tiers.</w:t>
      </w:r>
      <w:r w:rsidR="00556384" w:rsidRPr="006A4195">
        <w:rPr>
          <w:rFonts w:asciiTheme="minorHAnsi" w:hAnsiTheme="minorHAnsi" w:cstheme="minorHAnsi"/>
          <w:sz w:val="22"/>
          <w:szCs w:val="22"/>
          <w:lang w:val="en-US"/>
        </w:rPr>
        <w:t xml:space="preserve"> </w:t>
      </w:r>
      <w:r w:rsidRPr="006A4195">
        <w:rPr>
          <w:rFonts w:asciiTheme="minorHAnsi" w:hAnsiTheme="minorHAnsi" w:cstheme="minorHAnsi"/>
          <w:sz w:val="22"/>
          <w:szCs w:val="22"/>
          <w:lang w:val="en-US"/>
        </w:rPr>
        <w:t>Tiering is documented by the cross-cutting of burrows indicating their relat</w:t>
      </w:r>
      <w:r w:rsidR="00CD5760" w:rsidRPr="006A4195">
        <w:rPr>
          <w:rFonts w:asciiTheme="minorHAnsi" w:hAnsiTheme="minorHAnsi" w:cstheme="minorHAnsi"/>
          <w:sz w:val="22"/>
          <w:szCs w:val="22"/>
          <w:lang w:val="en-US"/>
        </w:rPr>
        <w:t xml:space="preserve">ive time and depth of formation: </w:t>
      </w:r>
      <w:r w:rsidRPr="006A4195">
        <w:rPr>
          <w:rFonts w:asciiTheme="minorHAnsi" w:hAnsiTheme="minorHAnsi" w:cstheme="minorHAnsi"/>
          <w:sz w:val="22"/>
          <w:szCs w:val="22"/>
          <w:lang w:val="en-US"/>
        </w:rPr>
        <w:t>A burrow produced shallow within sediment is cross-cut by all others</w:t>
      </w:r>
      <w:r w:rsidR="00CD5760" w:rsidRPr="006A4195">
        <w:rPr>
          <w:rFonts w:asciiTheme="minorHAnsi" w:hAnsiTheme="minorHAnsi" w:cstheme="minorHAnsi"/>
          <w:sz w:val="22"/>
          <w:szCs w:val="22"/>
          <w:lang w:val="en-US"/>
        </w:rPr>
        <w:t>, whereas t</w:t>
      </w:r>
      <w:r w:rsidRPr="006A4195">
        <w:rPr>
          <w:rFonts w:asciiTheme="minorHAnsi" w:hAnsiTheme="minorHAnsi" w:cstheme="minorHAnsi"/>
          <w:sz w:val="22"/>
          <w:szCs w:val="22"/>
          <w:lang w:val="en-US"/>
        </w:rPr>
        <w:t xml:space="preserve">he deepest produced burrow </w:t>
      </w:r>
      <w:proofErr w:type="gramStart"/>
      <w:r w:rsidRPr="006A4195">
        <w:rPr>
          <w:rFonts w:asciiTheme="minorHAnsi" w:hAnsiTheme="minorHAnsi" w:cstheme="minorHAnsi"/>
          <w:sz w:val="22"/>
          <w:szCs w:val="22"/>
          <w:lang w:val="en-US"/>
        </w:rPr>
        <w:t>cross-cuts</w:t>
      </w:r>
      <w:proofErr w:type="gramEnd"/>
      <w:r w:rsidRPr="006A4195">
        <w:rPr>
          <w:rFonts w:asciiTheme="minorHAnsi" w:hAnsiTheme="minorHAnsi" w:cstheme="minorHAnsi"/>
          <w:sz w:val="22"/>
          <w:szCs w:val="22"/>
          <w:lang w:val="en-US"/>
        </w:rPr>
        <w:t xml:space="preserve"> all others, but is not crosscut</w:t>
      </w:r>
      <w:r w:rsidR="00CD5760" w:rsidRPr="006A4195">
        <w:rPr>
          <w:rFonts w:asciiTheme="minorHAnsi" w:hAnsiTheme="minorHAnsi" w:cstheme="minorHAnsi"/>
          <w:sz w:val="22"/>
          <w:szCs w:val="22"/>
          <w:lang w:val="en-US"/>
        </w:rPr>
        <w:t xml:space="preserve"> itself</w:t>
      </w:r>
      <w:r w:rsidRPr="006A4195">
        <w:rPr>
          <w:rFonts w:asciiTheme="minorHAnsi" w:hAnsiTheme="minorHAnsi" w:cstheme="minorHAnsi"/>
          <w:sz w:val="22"/>
          <w:szCs w:val="22"/>
          <w:lang w:val="en-US"/>
        </w:rPr>
        <w:t>.</w:t>
      </w:r>
    </w:p>
    <w:p w14:paraId="661A89CB" w14:textId="5CCFBB2C" w:rsidR="00CD5760" w:rsidRPr="006A4195" w:rsidRDefault="00CD5760" w:rsidP="00AD2E15">
      <w:pPr>
        <w:spacing w:line="276" w:lineRule="auto"/>
        <w:ind w:firstLine="708"/>
        <w:jc w:val="both"/>
        <w:rPr>
          <w:rFonts w:asciiTheme="minorHAnsi" w:hAnsiTheme="minorHAnsi" w:cstheme="minorHAnsi"/>
          <w:sz w:val="22"/>
          <w:szCs w:val="22"/>
          <w:lang w:val="en-US"/>
        </w:rPr>
      </w:pPr>
      <w:r w:rsidRPr="006A4195">
        <w:rPr>
          <w:rFonts w:asciiTheme="minorHAnsi" w:hAnsiTheme="minorHAnsi" w:cstheme="minorHAnsi"/>
          <w:sz w:val="22"/>
          <w:szCs w:val="22"/>
          <w:lang w:val="en-US"/>
        </w:rPr>
        <w:t>To decipher environmental conditions</w:t>
      </w:r>
      <w:r w:rsidR="00556384" w:rsidRPr="006A4195">
        <w:rPr>
          <w:rFonts w:asciiTheme="minorHAnsi" w:hAnsiTheme="minorHAnsi" w:cstheme="minorHAnsi"/>
          <w:sz w:val="22"/>
          <w:szCs w:val="22"/>
          <w:lang w:val="en-US"/>
        </w:rPr>
        <w:t xml:space="preserve"> by means of trace fossils</w:t>
      </w:r>
      <w:r w:rsidRPr="006A4195">
        <w:rPr>
          <w:rFonts w:asciiTheme="minorHAnsi" w:hAnsiTheme="minorHAnsi" w:cstheme="minorHAnsi"/>
          <w:sz w:val="22"/>
          <w:szCs w:val="22"/>
          <w:lang w:val="en-US"/>
        </w:rPr>
        <w:t xml:space="preserve">, the analysis of the so-called ichnofabric has become a common approach. Ichnofabrics result from bioturbation at all scales, including </w:t>
      </w:r>
      <w:r w:rsidRPr="006A4195">
        <w:rPr>
          <w:rFonts w:asciiTheme="minorHAnsi" w:hAnsiTheme="minorHAnsi" w:cstheme="minorHAnsi"/>
          <w:bCs/>
          <w:i/>
          <w:iCs/>
          <w:sz w:val="22"/>
          <w:szCs w:val="22"/>
          <w:lang w:val="en-US"/>
        </w:rPr>
        <w:t>all</w:t>
      </w:r>
      <w:r w:rsidRPr="006A4195">
        <w:rPr>
          <w:rFonts w:asciiTheme="minorHAnsi" w:hAnsiTheme="minorHAnsi" w:cstheme="minorHAnsi"/>
          <w:bCs/>
          <w:sz w:val="22"/>
          <w:szCs w:val="22"/>
          <w:lang w:val="en-US"/>
        </w:rPr>
        <w:t xml:space="preserve"> </w:t>
      </w:r>
      <w:r w:rsidRPr="006A4195">
        <w:rPr>
          <w:rFonts w:asciiTheme="minorHAnsi" w:hAnsiTheme="minorHAnsi" w:cstheme="minorHAnsi"/>
          <w:sz w:val="22"/>
          <w:szCs w:val="22"/>
          <w:lang w:val="en-US"/>
        </w:rPr>
        <w:t>aspects of textures and internal structures. Important are (1) degree of bioturbation, (2) proportion of the various burrow types, such as biodeformational structures and trace fossils, (3) size, (4) penetration depth, and (4) cross-cutting relationships of burrows.</w:t>
      </w:r>
    </w:p>
    <w:p w14:paraId="661A89CD" w14:textId="55494102" w:rsidR="00AC7260" w:rsidRPr="006A4195" w:rsidRDefault="00556384" w:rsidP="00AD2E15">
      <w:pPr>
        <w:spacing w:line="276" w:lineRule="auto"/>
        <w:ind w:firstLine="708"/>
        <w:jc w:val="both"/>
        <w:rPr>
          <w:rFonts w:asciiTheme="minorHAnsi" w:hAnsiTheme="minorHAnsi" w:cstheme="minorHAnsi"/>
          <w:sz w:val="22"/>
          <w:szCs w:val="22"/>
          <w:lang w:val="en-US"/>
        </w:rPr>
      </w:pPr>
      <w:r w:rsidRPr="006A4195">
        <w:rPr>
          <w:rFonts w:asciiTheme="minorHAnsi" w:hAnsiTheme="minorHAnsi" w:cstheme="minorHAnsi"/>
          <w:sz w:val="22"/>
          <w:szCs w:val="22"/>
          <w:lang w:val="en-US"/>
        </w:rPr>
        <w:t>O</w:t>
      </w:r>
      <w:r w:rsidR="00CD5760" w:rsidRPr="006A4195">
        <w:rPr>
          <w:rFonts w:asciiTheme="minorHAnsi" w:hAnsiTheme="minorHAnsi" w:cstheme="minorHAnsi"/>
          <w:sz w:val="22"/>
          <w:szCs w:val="22"/>
          <w:lang w:val="en-US"/>
        </w:rPr>
        <w:t>rganic matter is affected by oxidation</w:t>
      </w:r>
      <w:r w:rsidRPr="006A4195">
        <w:rPr>
          <w:rFonts w:asciiTheme="minorHAnsi" w:hAnsiTheme="minorHAnsi" w:cstheme="minorHAnsi"/>
          <w:sz w:val="22"/>
          <w:szCs w:val="22"/>
          <w:lang w:val="en-US"/>
        </w:rPr>
        <w:t>, when settling to the seafloor</w:t>
      </w:r>
      <w:r w:rsidR="00CD5760" w:rsidRPr="006A4195">
        <w:rPr>
          <w:rFonts w:asciiTheme="minorHAnsi" w:hAnsiTheme="minorHAnsi" w:cstheme="minorHAnsi"/>
          <w:sz w:val="22"/>
          <w:szCs w:val="22"/>
          <w:lang w:val="en-US"/>
        </w:rPr>
        <w:t>. The deeper the water, the more organic matter is oxidized.</w:t>
      </w:r>
      <w:r w:rsidR="001C39DB" w:rsidRPr="006A4195">
        <w:rPr>
          <w:rFonts w:asciiTheme="minorHAnsi" w:hAnsiTheme="minorHAnsi" w:cstheme="minorHAnsi"/>
          <w:sz w:val="22"/>
          <w:szCs w:val="22"/>
          <w:lang w:val="en-US"/>
        </w:rPr>
        <w:t xml:space="preserve"> On the seafloor, sedimentation rate controls organic matter burial: The higher the sedimentation rate, the more organic matter is buried.</w:t>
      </w:r>
      <w:r w:rsidR="001C39DB" w:rsidRPr="006A4195">
        <w:rPr>
          <w:rFonts w:asciiTheme="minorHAnsi" w:eastAsiaTheme="minorEastAsia" w:hAnsiTheme="minorHAnsi" w:cstheme="minorHAnsi"/>
          <w:color w:val="000000" w:themeColor="text1"/>
          <w:kern w:val="24"/>
          <w:sz w:val="22"/>
          <w:szCs w:val="22"/>
          <w:lang w:val="en-US" w:eastAsia="de-CH"/>
        </w:rPr>
        <w:t xml:space="preserve"> </w:t>
      </w:r>
      <w:r w:rsidR="008D0511" w:rsidRPr="006A4195">
        <w:rPr>
          <w:rFonts w:asciiTheme="minorHAnsi" w:eastAsiaTheme="minorEastAsia" w:hAnsiTheme="minorHAnsi" w:cstheme="minorHAnsi"/>
          <w:color w:val="000000" w:themeColor="text1"/>
          <w:kern w:val="24"/>
          <w:sz w:val="22"/>
          <w:szCs w:val="22"/>
          <w:lang w:val="en-US" w:eastAsia="de-CH"/>
        </w:rPr>
        <w:t>With respect to bioturbation, t</w:t>
      </w:r>
      <w:r w:rsidR="001C39DB" w:rsidRPr="006A4195">
        <w:rPr>
          <w:rFonts w:asciiTheme="minorHAnsi" w:eastAsiaTheme="minorEastAsia" w:hAnsiTheme="minorHAnsi" w:cstheme="minorHAnsi"/>
          <w:color w:val="000000" w:themeColor="text1"/>
          <w:kern w:val="24"/>
          <w:sz w:val="22"/>
          <w:szCs w:val="22"/>
          <w:lang w:val="en-US" w:eastAsia="de-CH"/>
        </w:rPr>
        <w:t>wo endmembers</w:t>
      </w:r>
      <w:r w:rsidR="008D0511" w:rsidRPr="006A4195">
        <w:rPr>
          <w:rFonts w:asciiTheme="minorHAnsi" w:eastAsiaTheme="minorEastAsia" w:hAnsiTheme="minorHAnsi" w:cstheme="minorHAnsi"/>
          <w:color w:val="000000" w:themeColor="text1"/>
          <w:kern w:val="24"/>
          <w:sz w:val="22"/>
          <w:szCs w:val="22"/>
          <w:lang w:val="en-US" w:eastAsia="de-CH"/>
        </w:rPr>
        <w:t xml:space="preserve"> can be distinguished in </w:t>
      </w:r>
      <w:r w:rsidR="000162CC" w:rsidRPr="006A4195">
        <w:rPr>
          <w:rFonts w:asciiTheme="minorHAnsi" w:eastAsiaTheme="minorEastAsia" w:hAnsiTheme="minorHAnsi" w:cstheme="minorHAnsi"/>
          <w:color w:val="000000" w:themeColor="text1"/>
          <w:kern w:val="24"/>
          <w:sz w:val="22"/>
          <w:szCs w:val="22"/>
          <w:lang w:val="en-US" w:eastAsia="de-CH"/>
        </w:rPr>
        <w:t>well-</w:t>
      </w:r>
      <w:r w:rsidR="008D0511" w:rsidRPr="006A4195">
        <w:rPr>
          <w:rFonts w:asciiTheme="minorHAnsi" w:eastAsiaTheme="minorEastAsia" w:hAnsiTheme="minorHAnsi" w:cstheme="minorHAnsi"/>
          <w:color w:val="000000" w:themeColor="text1"/>
          <w:kern w:val="24"/>
          <w:sz w:val="22"/>
          <w:szCs w:val="22"/>
          <w:lang w:val="en-US" w:eastAsia="de-CH"/>
        </w:rPr>
        <w:t>oxygenated settings</w:t>
      </w:r>
      <w:r w:rsidR="006E3355" w:rsidRPr="006A4195">
        <w:rPr>
          <w:rFonts w:asciiTheme="minorHAnsi" w:eastAsiaTheme="minorEastAsia" w:hAnsiTheme="minorHAnsi" w:cstheme="minorHAnsi"/>
          <w:color w:val="000000" w:themeColor="text1"/>
          <w:kern w:val="24"/>
          <w:sz w:val="22"/>
          <w:szCs w:val="22"/>
          <w:lang w:val="en-US" w:eastAsia="de-CH"/>
        </w:rPr>
        <w:t>:</w:t>
      </w:r>
      <w:r w:rsidR="008D0511" w:rsidRPr="006A4195">
        <w:rPr>
          <w:rFonts w:asciiTheme="minorHAnsi" w:eastAsiaTheme="minorEastAsia" w:hAnsiTheme="minorHAnsi" w:cstheme="minorHAnsi"/>
          <w:color w:val="000000" w:themeColor="text1"/>
          <w:kern w:val="24"/>
          <w:sz w:val="22"/>
          <w:szCs w:val="22"/>
          <w:lang w:val="en-US" w:eastAsia="de-CH"/>
        </w:rPr>
        <w:t xml:space="preserve"> (1) </w:t>
      </w:r>
      <w:r w:rsidR="006E3355" w:rsidRPr="006A4195">
        <w:rPr>
          <w:rFonts w:asciiTheme="minorHAnsi" w:eastAsiaTheme="minorEastAsia" w:hAnsiTheme="minorHAnsi" w:cstheme="minorHAnsi"/>
          <w:color w:val="000000" w:themeColor="text1"/>
          <w:kern w:val="24"/>
          <w:sz w:val="22"/>
          <w:szCs w:val="22"/>
          <w:lang w:val="en-US" w:eastAsia="de-CH"/>
        </w:rPr>
        <w:t>O</w:t>
      </w:r>
      <w:r w:rsidR="001C39DB" w:rsidRPr="006A4195">
        <w:rPr>
          <w:rFonts w:asciiTheme="minorHAnsi" w:hAnsiTheme="minorHAnsi" w:cstheme="minorHAnsi"/>
          <w:sz w:val="22"/>
          <w:szCs w:val="22"/>
          <w:lang w:val="en-US"/>
        </w:rPr>
        <w:t xml:space="preserve">rganic-rich </w:t>
      </w:r>
      <w:r w:rsidR="006E3355" w:rsidRPr="006A4195">
        <w:rPr>
          <w:rFonts w:asciiTheme="minorHAnsi" w:hAnsiTheme="minorHAnsi" w:cstheme="minorHAnsi"/>
          <w:sz w:val="22"/>
          <w:szCs w:val="22"/>
          <w:lang w:val="en-US"/>
        </w:rPr>
        <w:t xml:space="preserve">sediments are </w:t>
      </w:r>
      <w:r w:rsidR="000162CC" w:rsidRPr="006A4195">
        <w:rPr>
          <w:rFonts w:asciiTheme="minorHAnsi" w:hAnsiTheme="minorHAnsi" w:cstheme="minorHAnsi"/>
          <w:sz w:val="22"/>
          <w:szCs w:val="22"/>
          <w:lang w:val="en-US"/>
        </w:rPr>
        <w:t>often anoxic and gray-</w:t>
      </w:r>
      <w:r w:rsidR="006E3355" w:rsidRPr="006A4195">
        <w:rPr>
          <w:rFonts w:asciiTheme="minorHAnsi" w:hAnsiTheme="minorHAnsi" w:cstheme="minorHAnsi"/>
          <w:sz w:val="22"/>
          <w:szCs w:val="22"/>
          <w:lang w:val="en-US"/>
        </w:rPr>
        <w:t xml:space="preserve">greenish colored; large </w:t>
      </w:r>
      <w:r w:rsidR="001C39DB" w:rsidRPr="006A4195">
        <w:rPr>
          <w:rFonts w:asciiTheme="minorHAnsi" w:hAnsiTheme="minorHAnsi" w:cstheme="minorHAnsi"/>
          <w:sz w:val="22"/>
          <w:szCs w:val="22"/>
          <w:lang w:val="en-US"/>
        </w:rPr>
        <w:t xml:space="preserve">burrows are </w:t>
      </w:r>
      <w:r w:rsidR="006E3355" w:rsidRPr="006A4195">
        <w:rPr>
          <w:rFonts w:asciiTheme="minorHAnsi" w:hAnsiTheme="minorHAnsi" w:cstheme="minorHAnsi"/>
          <w:sz w:val="22"/>
          <w:szCs w:val="22"/>
          <w:lang w:val="en-US"/>
        </w:rPr>
        <w:t xml:space="preserve">present that </w:t>
      </w:r>
      <w:r w:rsidR="001C39DB" w:rsidRPr="006A4195">
        <w:rPr>
          <w:rFonts w:asciiTheme="minorHAnsi" w:hAnsiTheme="minorHAnsi" w:cstheme="minorHAnsi"/>
          <w:sz w:val="22"/>
          <w:szCs w:val="22"/>
          <w:lang w:val="en-US"/>
        </w:rPr>
        <w:t>penetrate deep.</w:t>
      </w:r>
      <w:r w:rsidR="006E3355" w:rsidRPr="006A4195">
        <w:rPr>
          <w:rFonts w:asciiTheme="minorHAnsi" w:hAnsiTheme="minorHAnsi" w:cstheme="minorHAnsi"/>
          <w:sz w:val="22"/>
          <w:szCs w:val="22"/>
          <w:lang w:val="en-US"/>
        </w:rPr>
        <w:t xml:space="preserve"> (2) </w:t>
      </w:r>
      <w:r w:rsidR="001C39DB" w:rsidRPr="006A4195">
        <w:rPr>
          <w:rFonts w:asciiTheme="minorHAnsi" w:hAnsiTheme="minorHAnsi" w:cstheme="minorHAnsi"/>
          <w:sz w:val="22"/>
          <w:szCs w:val="22"/>
          <w:lang w:val="en-US"/>
        </w:rPr>
        <w:t>Sediments low in organic matter are oxic and reddish</w:t>
      </w:r>
      <w:r w:rsidR="006E3355" w:rsidRPr="006A4195">
        <w:rPr>
          <w:rFonts w:asciiTheme="minorHAnsi" w:hAnsiTheme="minorHAnsi" w:cstheme="minorHAnsi"/>
          <w:sz w:val="22"/>
          <w:szCs w:val="22"/>
          <w:lang w:val="en-US"/>
        </w:rPr>
        <w:t>; b</w:t>
      </w:r>
      <w:r w:rsidR="001C39DB" w:rsidRPr="006A4195">
        <w:rPr>
          <w:rFonts w:asciiTheme="minorHAnsi" w:hAnsiTheme="minorHAnsi" w:cstheme="minorHAnsi"/>
          <w:sz w:val="22"/>
          <w:szCs w:val="22"/>
          <w:lang w:val="en-US"/>
        </w:rPr>
        <w:t>urrows are small and do not penetrate deep.</w:t>
      </w:r>
    </w:p>
    <w:p w14:paraId="661A89CF" w14:textId="41CF0E60" w:rsidR="001C39DB" w:rsidRPr="006A4195" w:rsidRDefault="006E3355" w:rsidP="00AD2E15">
      <w:pPr>
        <w:spacing w:line="276" w:lineRule="auto"/>
        <w:ind w:firstLine="708"/>
        <w:jc w:val="both"/>
        <w:rPr>
          <w:rFonts w:asciiTheme="minorHAnsi" w:hAnsiTheme="minorHAnsi" w:cstheme="minorHAnsi"/>
          <w:sz w:val="22"/>
          <w:szCs w:val="22"/>
          <w:lang w:val="en-US"/>
        </w:rPr>
      </w:pPr>
      <w:r w:rsidRPr="006A4195">
        <w:rPr>
          <w:rFonts w:asciiTheme="minorHAnsi" w:hAnsiTheme="minorHAnsi" w:cstheme="minorHAnsi"/>
          <w:sz w:val="22"/>
          <w:szCs w:val="22"/>
          <w:lang w:val="en-US"/>
        </w:rPr>
        <w:t>O</w:t>
      </w:r>
      <w:r w:rsidR="00AC7260" w:rsidRPr="006A4195">
        <w:rPr>
          <w:rFonts w:asciiTheme="minorHAnsi" w:hAnsiTheme="minorHAnsi" w:cstheme="minorHAnsi"/>
          <w:sz w:val="22"/>
          <w:szCs w:val="22"/>
          <w:lang w:val="en-US"/>
        </w:rPr>
        <w:t xml:space="preserve">xygen diffuses only a few millimeters </w:t>
      </w:r>
      <w:r w:rsidR="00556384" w:rsidRPr="006A4195">
        <w:rPr>
          <w:rFonts w:asciiTheme="minorHAnsi" w:hAnsiTheme="minorHAnsi" w:cstheme="minorHAnsi"/>
          <w:sz w:val="22"/>
          <w:szCs w:val="22"/>
          <w:lang w:val="en-US"/>
        </w:rPr>
        <w:t xml:space="preserve">from the surface </w:t>
      </w:r>
      <w:r w:rsidRPr="006A4195">
        <w:rPr>
          <w:rFonts w:asciiTheme="minorHAnsi" w:hAnsiTheme="minorHAnsi" w:cstheme="minorHAnsi"/>
          <w:sz w:val="22"/>
          <w:szCs w:val="22"/>
          <w:lang w:val="en-US"/>
        </w:rPr>
        <w:t>into unbioturbated deposits</w:t>
      </w:r>
      <w:r w:rsidR="00AC7260" w:rsidRPr="006A4195">
        <w:rPr>
          <w:rFonts w:asciiTheme="minorHAnsi" w:hAnsiTheme="minorHAnsi" w:cstheme="minorHAnsi"/>
          <w:sz w:val="22"/>
          <w:szCs w:val="22"/>
          <w:lang w:val="en-US"/>
        </w:rPr>
        <w:t xml:space="preserve">. In </w:t>
      </w:r>
      <w:r w:rsidRPr="006A4195">
        <w:rPr>
          <w:rFonts w:asciiTheme="minorHAnsi" w:hAnsiTheme="minorHAnsi" w:cstheme="minorHAnsi"/>
          <w:sz w:val="22"/>
          <w:szCs w:val="22"/>
          <w:lang w:val="en-US"/>
        </w:rPr>
        <w:t xml:space="preserve">contrast, </w:t>
      </w:r>
      <w:r w:rsidR="00AC7260" w:rsidRPr="006A4195">
        <w:rPr>
          <w:rFonts w:asciiTheme="minorHAnsi" w:hAnsiTheme="minorHAnsi" w:cstheme="minorHAnsi"/>
          <w:sz w:val="22"/>
          <w:szCs w:val="22"/>
          <w:lang w:val="en-US"/>
        </w:rPr>
        <w:t>burrowers pump oxygenated water into the sediment and expand the oxygenated zone</w:t>
      </w:r>
      <w:r w:rsidR="002475CA" w:rsidRPr="006A4195">
        <w:rPr>
          <w:rFonts w:asciiTheme="minorHAnsi" w:hAnsiTheme="minorHAnsi" w:cstheme="minorHAnsi"/>
          <w:sz w:val="22"/>
          <w:szCs w:val="22"/>
          <w:lang w:val="en-US"/>
        </w:rPr>
        <w:t>. The oxygen flux into sediment due to bioturbation is the higher, the more organic matter is buried within the sediment.</w:t>
      </w:r>
      <w:r w:rsidRPr="006A4195">
        <w:rPr>
          <w:rFonts w:asciiTheme="minorHAnsi" w:hAnsiTheme="minorHAnsi" w:cstheme="minorHAnsi"/>
          <w:sz w:val="22"/>
          <w:szCs w:val="22"/>
          <w:lang w:val="en-US"/>
        </w:rPr>
        <w:t xml:space="preserve"> Oxygenation causes remineralization of organic matter and hence, </w:t>
      </w:r>
      <w:r w:rsidR="00556384" w:rsidRPr="006A4195">
        <w:rPr>
          <w:rFonts w:asciiTheme="minorHAnsi" w:hAnsiTheme="minorHAnsi" w:cstheme="minorHAnsi"/>
          <w:sz w:val="22"/>
          <w:szCs w:val="22"/>
          <w:lang w:val="en-US"/>
        </w:rPr>
        <w:t xml:space="preserve">may </w:t>
      </w:r>
      <w:r w:rsidRPr="006A4195">
        <w:rPr>
          <w:rFonts w:asciiTheme="minorHAnsi" w:hAnsiTheme="minorHAnsi" w:cstheme="minorHAnsi"/>
          <w:sz w:val="22"/>
          <w:szCs w:val="22"/>
          <w:lang w:val="en-US"/>
        </w:rPr>
        <w:t>fuel primary production</w:t>
      </w:r>
      <w:r w:rsidR="00556384" w:rsidRPr="006A4195">
        <w:rPr>
          <w:rFonts w:asciiTheme="minorHAnsi" w:hAnsiTheme="minorHAnsi" w:cstheme="minorHAnsi"/>
          <w:sz w:val="22"/>
          <w:szCs w:val="22"/>
          <w:lang w:val="en-US"/>
        </w:rPr>
        <w:t>.</w:t>
      </w:r>
    </w:p>
    <w:p w14:paraId="661A89D1" w14:textId="6E3DD034" w:rsidR="002475CA" w:rsidRPr="006A4195" w:rsidRDefault="002475CA" w:rsidP="00AD2E15">
      <w:pPr>
        <w:spacing w:line="276" w:lineRule="auto"/>
        <w:ind w:firstLine="708"/>
        <w:jc w:val="both"/>
        <w:rPr>
          <w:rFonts w:asciiTheme="minorHAnsi" w:hAnsiTheme="minorHAnsi" w:cstheme="minorHAnsi"/>
          <w:sz w:val="22"/>
          <w:szCs w:val="22"/>
          <w:lang w:val="en-US"/>
        </w:rPr>
      </w:pPr>
      <w:r w:rsidRPr="006A4195">
        <w:rPr>
          <w:rFonts w:asciiTheme="minorHAnsi" w:hAnsiTheme="minorHAnsi" w:cstheme="minorHAnsi"/>
          <w:sz w:val="22"/>
          <w:szCs w:val="22"/>
          <w:lang w:val="en-US"/>
        </w:rPr>
        <w:t xml:space="preserve">In anoxic sediments </w:t>
      </w:r>
      <w:r w:rsidR="008D0511" w:rsidRPr="006A4195">
        <w:rPr>
          <w:rFonts w:asciiTheme="minorHAnsi" w:hAnsiTheme="minorHAnsi" w:cstheme="minorHAnsi"/>
          <w:sz w:val="22"/>
          <w:szCs w:val="22"/>
          <w:lang w:val="en-US"/>
        </w:rPr>
        <w:t xml:space="preserve">having oxygen-free pore water but </w:t>
      </w:r>
      <w:r w:rsidR="00556384" w:rsidRPr="006A4195">
        <w:rPr>
          <w:rFonts w:asciiTheme="minorHAnsi" w:hAnsiTheme="minorHAnsi" w:cstheme="minorHAnsi"/>
          <w:sz w:val="22"/>
          <w:szCs w:val="22"/>
          <w:lang w:val="en-US"/>
        </w:rPr>
        <w:t>being overlain by</w:t>
      </w:r>
      <w:r w:rsidR="008D0511" w:rsidRPr="006A4195">
        <w:rPr>
          <w:rFonts w:asciiTheme="minorHAnsi" w:hAnsiTheme="minorHAnsi" w:cstheme="minorHAnsi"/>
          <w:sz w:val="22"/>
          <w:szCs w:val="22"/>
          <w:lang w:val="en-US"/>
        </w:rPr>
        <w:t xml:space="preserve"> oxygenated bottom water, e</w:t>
      </w:r>
      <w:r w:rsidRPr="006A4195">
        <w:rPr>
          <w:rFonts w:asciiTheme="minorHAnsi" w:hAnsiTheme="minorHAnsi" w:cstheme="minorHAnsi"/>
          <w:sz w:val="22"/>
          <w:szCs w:val="22"/>
          <w:lang w:val="en-US"/>
        </w:rPr>
        <w:t>ndobenthic organisms move temporarily into the oxygenated zone or maintain an open connection to the seafloor.</w:t>
      </w:r>
      <w:r w:rsidR="008D0511" w:rsidRPr="006A4195">
        <w:rPr>
          <w:rFonts w:asciiTheme="minorHAnsi" w:hAnsiTheme="minorHAnsi" w:cstheme="minorHAnsi"/>
          <w:sz w:val="22"/>
          <w:szCs w:val="22"/>
          <w:lang w:val="en-US"/>
        </w:rPr>
        <w:t xml:space="preserve"> So, i</w:t>
      </w:r>
      <w:r w:rsidRPr="006A4195">
        <w:rPr>
          <w:rFonts w:asciiTheme="minorHAnsi" w:hAnsiTheme="minorHAnsi" w:cstheme="minorHAnsi"/>
          <w:sz w:val="22"/>
          <w:szCs w:val="22"/>
          <w:lang w:val="en-US"/>
        </w:rPr>
        <w:t xml:space="preserve">n organic-rich sediments (&gt;0.5-1% </w:t>
      </w:r>
      <w:proofErr w:type="spellStart"/>
      <w:r w:rsidRPr="006A4195">
        <w:rPr>
          <w:rFonts w:asciiTheme="minorHAnsi" w:hAnsiTheme="minorHAnsi" w:cstheme="minorHAnsi"/>
          <w:sz w:val="22"/>
          <w:szCs w:val="22"/>
          <w:lang w:val="en-US"/>
        </w:rPr>
        <w:t>C</w:t>
      </w:r>
      <w:r w:rsidRPr="006A4195">
        <w:rPr>
          <w:rFonts w:asciiTheme="minorHAnsi" w:hAnsiTheme="minorHAnsi" w:cstheme="minorHAnsi"/>
          <w:sz w:val="22"/>
          <w:szCs w:val="22"/>
          <w:vertAlign w:val="subscript"/>
          <w:lang w:val="en-US"/>
        </w:rPr>
        <w:t>org</w:t>
      </w:r>
      <w:proofErr w:type="spellEnd"/>
      <w:r w:rsidRPr="006A4195">
        <w:rPr>
          <w:rFonts w:asciiTheme="minorHAnsi" w:hAnsiTheme="minorHAnsi" w:cstheme="minorHAnsi"/>
          <w:sz w:val="22"/>
          <w:szCs w:val="22"/>
          <w:lang w:val="en-US"/>
        </w:rPr>
        <w:t xml:space="preserve">), </w:t>
      </w:r>
      <w:r w:rsidR="008D0511" w:rsidRPr="006A4195">
        <w:rPr>
          <w:rFonts w:asciiTheme="minorHAnsi" w:hAnsiTheme="minorHAnsi" w:cstheme="minorHAnsi"/>
          <w:sz w:val="22"/>
          <w:szCs w:val="22"/>
          <w:lang w:val="en-US"/>
        </w:rPr>
        <w:t>m</w:t>
      </w:r>
      <w:r w:rsidRPr="006A4195">
        <w:rPr>
          <w:rFonts w:asciiTheme="minorHAnsi" w:hAnsiTheme="minorHAnsi" w:cstheme="minorHAnsi"/>
          <w:sz w:val="22"/>
          <w:szCs w:val="22"/>
          <w:lang w:val="en-US"/>
        </w:rPr>
        <w:t>any burrowers have an open connection to the seafloor for supply with respiration water.</w:t>
      </w:r>
    </w:p>
    <w:p w14:paraId="661A89D2" w14:textId="77777777" w:rsidR="00CD5760" w:rsidRPr="006A4195" w:rsidRDefault="00661830" w:rsidP="00A76D99">
      <w:pPr>
        <w:spacing w:line="276" w:lineRule="auto"/>
        <w:ind w:firstLine="708"/>
        <w:jc w:val="both"/>
        <w:rPr>
          <w:rFonts w:asciiTheme="minorHAnsi" w:hAnsiTheme="minorHAnsi" w:cstheme="minorHAnsi"/>
          <w:sz w:val="22"/>
          <w:szCs w:val="22"/>
          <w:lang w:val="en-US"/>
        </w:rPr>
      </w:pPr>
      <w:r w:rsidRPr="006A4195">
        <w:rPr>
          <w:rFonts w:asciiTheme="minorHAnsi" w:hAnsiTheme="minorHAnsi" w:cstheme="minorHAnsi"/>
          <w:sz w:val="22"/>
          <w:szCs w:val="22"/>
          <w:lang w:val="en-US"/>
        </w:rPr>
        <w:t xml:space="preserve">Decreasing oxygen content of the bottom water is recorded by ichnological parameters that show a decrease of (1) bioturbation intensity/degree of bioturbation, (2) diversity of burrows, (3) burrow size, (4) burrow penetration depth, </w:t>
      </w:r>
      <w:r w:rsidR="008D0511" w:rsidRPr="006A4195">
        <w:rPr>
          <w:rFonts w:asciiTheme="minorHAnsi" w:hAnsiTheme="minorHAnsi" w:cstheme="minorHAnsi"/>
          <w:sz w:val="22"/>
          <w:szCs w:val="22"/>
          <w:lang w:val="en-US"/>
        </w:rPr>
        <w:t xml:space="preserve">and (5) </w:t>
      </w:r>
      <w:r w:rsidRPr="006A4195">
        <w:rPr>
          <w:rFonts w:asciiTheme="minorHAnsi" w:hAnsiTheme="minorHAnsi" w:cstheme="minorHAnsi"/>
          <w:sz w:val="22"/>
          <w:szCs w:val="22"/>
          <w:lang w:val="en-US"/>
        </w:rPr>
        <w:t>number and vertical extent of tiers</w:t>
      </w:r>
      <w:r w:rsidR="000162CC" w:rsidRPr="006A4195">
        <w:rPr>
          <w:rFonts w:asciiTheme="minorHAnsi" w:hAnsiTheme="minorHAnsi" w:cstheme="minorHAnsi"/>
          <w:sz w:val="22"/>
          <w:szCs w:val="22"/>
          <w:lang w:val="en-US"/>
        </w:rPr>
        <w:t xml:space="preserve"> that </w:t>
      </w:r>
      <w:r w:rsidR="008D0511" w:rsidRPr="006A4195">
        <w:rPr>
          <w:rFonts w:asciiTheme="minorHAnsi" w:hAnsiTheme="minorHAnsi" w:cstheme="minorHAnsi"/>
          <w:sz w:val="22"/>
          <w:szCs w:val="22"/>
          <w:lang w:val="en-US"/>
        </w:rPr>
        <w:t xml:space="preserve">become telescoped </w:t>
      </w:r>
      <w:r w:rsidRPr="006A4195">
        <w:rPr>
          <w:rFonts w:asciiTheme="minorHAnsi" w:hAnsiTheme="minorHAnsi" w:cstheme="minorHAnsi"/>
          <w:sz w:val="22"/>
          <w:szCs w:val="22"/>
          <w:lang w:val="en-US"/>
        </w:rPr>
        <w:t>and move upward and finally disappear</w:t>
      </w:r>
      <w:r w:rsidR="008D0511" w:rsidRPr="006A4195">
        <w:rPr>
          <w:rFonts w:asciiTheme="minorHAnsi" w:hAnsiTheme="minorHAnsi" w:cstheme="minorHAnsi"/>
          <w:sz w:val="22"/>
          <w:szCs w:val="22"/>
          <w:lang w:val="en-US"/>
        </w:rPr>
        <w:t xml:space="preserve"> </w:t>
      </w:r>
      <w:r w:rsidRPr="006A4195">
        <w:rPr>
          <w:rFonts w:asciiTheme="minorHAnsi" w:hAnsiTheme="minorHAnsi" w:cstheme="minorHAnsi"/>
          <w:sz w:val="22"/>
          <w:szCs w:val="22"/>
          <w:lang w:val="en-US"/>
        </w:rPr>
        <w:t xml:space="preserve">in descending order, but the surface mixed layer </w:t>
      </w:r>
      <w:r w:rsidR="00556384" w:rsidRPr="006A4195">
        <w:rPr>
          <w:rFonts w:asciiTheme="minorHAnsi" w:hAnsiTheme="minorHAnsi" w:cstheme="minorHAnsi"/>
          <w:sz w:val="22"/>
          <w:szCs w:val="22"/>
          <w:lang w:val="en-US"/>
        </w:rPr>
        <w:t>disappears last</w:t>
      </w:r>
      <w:r w:rsidR="008D0511" w:rsidRPr="006A4195">
        <w:rPr>
          <w:rFonts w:asciiTheme="minorHAnsi" w:hAnsiTheme="minorHAnsi" w:cstheme="minorHAnsi"/>
          <w:sz w:val="22"/>
          <w:szCs w:val="22"/>
          <w:lang w:val="en-US"/>
        </w:rPr>
        <w:t xml:space="preserve">. </w:t>
      </w:r>
      <w:r w:rsidRPr="006A4195">
        <w:rPr>
          <w:rFonts w:asciiTheme="minorHAnsi" w:hAnsiTheme="minorHAnsi" w:cstheme="minorHAnsi"/>
          <w:sz w:val="22"/>
          <w:szCs w:val="22"/>
          <w:lang w:val="en-US"/>
        </w:rPr>
        <w:t>Improving oxygenation leads to</w:t>
      </w:r>
      <w:r w:rsidR="008D0511" w:rsidRPr="006A4195">
        <w:rPr>
          <w:rFonts w:asciiTheme="minorHAnsi" w:hAnsiTheme="minorHAnsi" w:cstheme="minorHAnsi"/>
          <w:sz w:val="22"/>
          <w:szCs w:val="22"/>
          <w:lang w:val="en-US"/>
        </w:rPr>
        <w:t xml:space="preserve"> inversion of the above trends.</w:t>
      </w:r>
    </w:p>
    <w:sectPr w:rsidR="00CD5760" w:rsidRPr="006A4195" w:rsidSect="008A0CCA">
      <w:footerReference w:type="default" r:id="rId7"/>
      <w:pgSz w:w="11907" w:h="16840"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7186B" w14:textId="77777777" w:rsidR="00300CC1" w:rsidRDefault="00300CC1" w:rsidP="006A4195">
      <w:r>
        <w:separator/>
      </w:r>
    </w:p>
  </w:endnote>
  <w:endnote w:type="continuationSeparator" w:id="0">
    <w:p w14:paraId="06731D90" w14:textId="77777777" w:rsidR="00300CC1" w:rsidRDefault="00300CC1" w:rsidP="006A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460" w14:textId="5E4A2723" w:rsidR="006A4195" w:rsidRDefault="006A4195" w:rsidP="006A4195">
    <w:pPr>
      <w:pStyle w:val="Bunntekst"/>
      <w:pBdr>
        <w:bottom w:val="single" w:sz="6" w:space="1" w:color="auto"/>
      </w:pBdr>
      <w:jc w:val="center"/>
      <w:rPr>
        <w:noProof/>
        <w:sz w:val="20"/>
      </w:rPr>
    </w:pPr>
  </w:p>
  <w:p w14:paraId="02EAA7B9" w14:textId="6E593296" w:rsidR="006A4195" w:rsidRPr="001674EF" w:rsidRDefault="006A4195" w:rsidP="001674EF">
    <w:pPr>
      <w:pStyle w:val="Bunntekst"/>
      <w:jc w:val="center"/>
      <w:rPr>
        <w:rFonts w:asciiTheme="minorHAnsi" w:hAnsiTheme="minorHAnsi" w:cstheme="minorHAnsi"/>
        <w:sz w:val="22"/>
        <w:szCs w:val="22"/>
      </w:rPr>
    </w:pPr>
    <w:r w:rsidRPr="00117C82">
      <w:rPr>
        <w:rFonts w:asciiTheme="minorHAnsi" w:hAnsiTheme="minorHAnsi" w:cstheme="minorHAnsi"/>
        <w:noProof/>
        <w:sz w:val="22"/>
        <w:szCs w:val="22"/>
      </w:rPr>
      <w:t>Force Seminar : Ichnology of Petroleum Systems (17-18</w:t>
    </w:r>
    <w:r w:rsidRPr="00117C82">
      <w:rPr>
        <w:rFonts w:asciiTheme="minorHAnsi" w:hAnsiTheme="minorHAnsi" w:cstheme="minorHAnsi"/>
        <w:noProof/>
        <w:sz w:val="22"/>
        <w:szCs w:val="22"/>
        <w:vertAlign w:val="superscript"/>
      </w:rPr>
      <w:t>th</w:t>
    </w:r>
    <w:r w:rsidRPr="00117C82">
      <w:rPr>
        <w:rFonts w:asciiTheme="minorHAnsi" w:hAnsiTheme="minorHAnsi" w:cstheme="minorHAnsi"/>
        <w:noProof/>
        <w:sz w:val="22"/>
        <w:szCs w:val="22"/>
      </w:rPr>
      <w:t xml:space="preserve">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EBE4B" w14:textId="77777777" w:rsidR="00300CC1" w:rsidRDefault="00300CC1" w:rsidP="006A4195">
      <w:r>
        <w:separator/>
      </w:r>
    </w:p>
  </w:footnote>
  <w:footnote w:type="continuationSeparator" w:id="0">
    <w:p w14:paraId="3D0BBB3E" w14:textId="77777777" w:rsidR="00300CC1" w:rsidRDefault="00300CC1" w:rsidP="006A4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B1"/>
    <w:rsid w:val="000162CC"/>
    <w:rsid w:val="00122C3B"/>
    <w:rsid w:val="001674EF"/>
    <w:rsid w:val="0018178E"/>
    <w:rsid w:val="001C39DB"/>
    <w:rsid w:val="002475CA"/>
    <w:rsid w:val="00300CC1"/>
    <w:rsid w:val="00556384"/>
    <w:rsid w:val="00661830"/>
    <w:rsid w:val="006A4195"/>
    <w:rsid w:val="006D4CC9"/>
    <w:rsid w:val="006E3355"/>
    <w:rsid w:val="008704B1"/>
    <w:rsid w:val="008A0CCA"/>
    <w:rsid w:val="008D0511"/>
    <w:rsid w:val="00975378"/>
    <w:rsid w:val="00A37C28"/>
    <w:rsid w:val="00A71AAC"/>
    <w:rsid w:val="00A72D57"/>
    <w:rsid w:val="00A76D99"/>
    <w:rsid w:val="00AC7260"/>
    <w:rsid w:val="00AD2E15"/>
    <w:rsid w:val="00B66FC1"/>
    <w:rsid w:val="00CD5760"/>
    <w:rsid w:val="00CD6A0B"/>
    <w:rsid w:val="00F44C2D"/>
    <w:rsid w:val="00F45C5A"/>
    <w:rsid w:val="00F661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A89BF"/>
  <w15:chartTrackingRefBased/>
  <w15:docId w15:val="{4DD4AE58-065F-4BD6-B55E-5A49C091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C2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A37C28"/>
    <w:rPr>
      <w:color w:val="0563C1"/>
      <w:u w:val="single"/>
    </w:rPr>
  </w:style>
  <w:style w:type="paragraph" w:styleId="Bobletekst">
    <w:name w:val="Balloon Text"/>
    <w:basedOn w:val="Normal"/>
    <w:link w:val="BobletekstTegn"/>
    <w:uiPriority w:val="99"/>
    <w:semiHidden/>
    <w:unhideWhenUsed/>
    <w:rsid w:val="00A37C28"/>
    <w:rPr>
      <w:rFonts w:ascii="Segoe UI" w:hAnsi="Segoe UI" w:cs="Segoe UI"/>
      <w:sz w:val="18"/>
      <w:szCs w:val="18"/>
    </w:rPr>
  </w:style>
  <w:style w:type="character" w:customStyle="1" w:styleId="BobletekstTegn">
    <w:name w:val="Bobletekst Tegn"/>
    <w:link w:val="Bobletekst"/>
    <w:uiPriority w:val="99"/>
    <w:semiHidden/>
    <w:rsid w:val="00A37C28"/>
    <w:rPr>
      <w:rFonts w:ascii="Segoe UI" w:eastAsia="Calibri" w:hAnsi="Segoe UI" w:cs="Segoe UI"/>
      <w:sz w:val="18"/>
      <w:szCs w:val="18"/>
    </w:rPr>
  </w:style>
  <w:style w:type="paragraph" w:styleId="NormalWeb">
    <w:name w:val="Normal (Web)"/>
    <w:basedOn w:val="Normal"/>
    <w:uiPriority w:val="99"/>
    <w:semiHidden/>
    <w:unhideWhenUsed/>
    <w:rsid w:val="00F661B1"/>
    <w:pPr>
      <w:spacing w:before="100" w:beforeAutospacing="1" w:after="100" w:afterAutospacing="1"/>
    </w:pPr>
    <w:rPr>
      <w:rFonts w:eastAsia="Times New Roman"/>
      <w:lang w:eastAsia="de-CH"/>
    </w:rPr>
  </w:style>
  <w:style w:type="paragraph" w:styleId="Topptekst">
    <w:name w:val="header"/>
    <w:basedOn w:val="Normal"/>
    <w:link w:val="TopptekstTegn"/>
    <w:uiPriority w:val="99"/>
    <w:unhideWhenUsed/>
    <w:rsid w:val="006A4195"/>
    <w:pPr>
      <w:tabs>
        <w:tab w:val="center" w:pos="4513"/>
        <w:tab w:val="right" w:pos="9026"/>
      </w:tabs>
    </w:pPr>
  </w:style>
  <w:style w:type="character" w:customStyle="1" w:styleId="TopptekstTegn">
    <w:name w:val="Topptekst Tegn"/>
    <w:basedOn w:val="Standardskriftforavsnitt"/>
    <w:link w:val="Topptekst"/>
    <w:uiPriority w:val="99"/>
    <w:rsid w:val="006A4195"/>
  </w:style>
  <w:style w:type="paragraph" w:styleId="Bunntekst">
    <w:name w:val="footer"/>
    <w:basedOn w:val="Normal"/>
    <w:link w:val="BunntekstTegn"/>
    <w:unhideWhenUsed/>
    <w:rsid w:val="006A4195"/>
    <w:pPr>
      <w:tabs>
        <w:tab w:val="center" w:pos="4513"/>
        <w:tab w:val="right" w:pos="9026"/>
      </w:tabs>
    </w:pPr>
  </w:style>
  <w:style w:type="character" w:customStyle="1" w:styleId="BunntekstTegn">
    <w:name w:val="Bunntekst Tegn"/>
    <w:basedOn w:val="Standardskriftforavsnitt"/>
    <w:link w:val="Bunntekst"/>
    <w:rsid w:val="006A4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21581">
      <w:bodyDiv w:val="1"/>
      <w:marLeft w:val="0"/>
      <w:marRight w:val="0"/>
      <w:marTop w:val="0"/>
      <w:marBottom w:val="0"/>
      <w:divBdr>
        <w:top w:val="none" w:sz="0" w:space="0" w:color="auto"/>
        <w:left w:val="none" w:sz="0" w:space="0" w:color="auto"/>
        <w:bottom w:val="none" w:sz="0" w:space="0" w:color="auto"/>
        <w:right w:val="none" w:sz="0" w:space="0" w:color="auto"/>
      </w:divBdr>
    </w:div>
    <w:div w:id="90666748">
      <w:bodyDiv w:val="1"/>
      <w:marLeft w:val="0"/>
      <w:marRight w:val="0"/>
      <w:marTop w:val="0"/>
      <w:marBottom w:val="0"/>
      <w:divBdr>
        <w:top w:val="none" w:sz="0" w:space="0" w:color="auto"/>
        <w:left w:val="none" w:sz="0" w:space="0" w:color="auto"/>
        <w:bottom w:val="none" w:sz="0" w:space="0" w:color="auto"/>
        <w:right w:val="none" w:sz="0" w:space="0" w:color="auto"/>
      </w:divBdr>
    </w:div>
    <w:div w:id="278492975">
      <w:bodyDiv w:val="1"/>
      <w:marLeft w:val="0"/>
      <w:marRight w:val="0"/>
      <w:marTop w:val="0"/>
      <w:marBottom w:val="0"/>
      <w:divBdr>
        <w:top w:val="none" w:sz="0" w:space="0" w:color="auto"/>
        <w:left w:val="none" w:sz="0" w:space="0" w:color="auto"/>
        <w:bottom w:val="none" w:sz="0" w:space="0" w:color="auto"/>
        <w:right w:val="none" w:sz="0" w:space="0" w:color="auto"/>
      </w:divBdr>
    </w:div>
    <w:div w:id="342126886">
      <w:bodyDiv w:val="1"/>
      <w:marLeft w:val="0"/>
      <w:marRight w:val="0"/>
      <w:marTop w:val="0"/>
      <w:marBottom w:val="0"/>
      <w:divBdr>
        <w:top w:val="none" w:sz="0" w:space="0" w:color="auto"/>
        <w:left w:val="none" w:sz="0" w:space="0" w:color="auto"/>
        <w:bottom w:val="none" w:sz="0" w:space="0" w:color="auto"/>
        <w:right w:val="none" w:sz="0" w:space="0" w:color="auto"/>
      </w:divBdr>
    </w:div>
    <w:div w:id="490870220">
      <w:bodyDiv w:val="1"/>
      <w:marLeft w:val="0"/>
      <w:marRight w:val="0"/>
      <w:marTop w:val="0"/>
      <w:marBottom w:val="0"/>
      <w:divBdr>
        <w:top w:val="none" w:sz="0" w:space="0" w:color="auto"/>
        <w:left w:val="none" w:sz="0" w:space="0" w:color="auto"/>
        <w:bottom w:val="none" w:sz="0" w:space="0" w:color="auto"/>
        <w:right w:val="none" w:sz="0" w:space="0" w:color="auto"/>
      </w:divBdr>
    </w:div>
    <w:div w:id="538782742">
      <w:bodyDiv w:val="1"/>
      <w:marLeft w:val="0"/>
      <w:marRight w:val="0"/>
      <w:marTop w:val="0"/>
      <w:marBottom w:val="0"/>
      <w:divBdr>
        <w:top w:val="none" w:sz="0" w:space="0" w:color="auto"/>
        <w:left w:val="none" w:sz="0" w:space="0" w:color="auto"/>
        <w:bottom w:val="none" w:sz="0" w:space="0" w:color="auto"/>
        <w:right w:val="none" w:sz="0" w:space="0" w:color="auto"/>
      </w:divBdr>
    </w:div>
    <w:div w:id="947389678">
      <w:bodyDiv w:val="1"/>
      <w:marLeft w:val="0"/>
      <w:marRight w:val="0"/>
      <w:marTop w:val="0"/>
      <w:marBottom w:val="0"/>
      <w:divBdr>
        <w:top w:val="none" w:sz="0" w:space="0" w:color="auto"/>
        <w:left w:val="none" w:sz="0" w:space="0" w:color="auto"/>
        <w:bottom w:val="none" w:sz="0" w:space="0" w:color="auto"/>
        <w:right w:val="none" w:sz="0" w:space="0" w:color="auto"/>
      </w:divBdr>
    </w:div>
    <w:div w:id="1347750305">
      <w:bodyDiv w:val="1"/>
      <w:marLeft w:val="0"/>
      <w:marRight w:val="0"/>
      <w:marTop w:val="0"/>
      <w:marBottom w:val="0"/>
      <w:divBdr>
        <w:top w:val="none" w:sz="0" w:space="0" w:color="auto"/>
        <w:left w:val="none" w:sz="0" w:space="0" w:color="auto"/>
        <w:bottom w:val="none" w:sz="0" w:space="0" w:color="auto"/>
        <w:right w:val="none" w:sz="0" w:space="0" w:color="auto"/>
      </w:divBdr>
    </w:div>
    <w:div w:id="1504511146">
      <w:bodyDiv w:val="1"/>
      <w:marLeft w:val="0"/>
      <w:marRight w:val="0"/>
      <w:marTop w:val="0"/>
      <w:marBottom w:val="0"/>
      <w:divBdr>
        <w:top w:val="none" w:sz="0" w:space="0" w:color="auto"/>
        <w:left w:val="none" w:sz="0" w:space="0" w:color="auto"/>
        <w:bottom w:val="none" w:sz="0" w:space="0" w:color="auto"/>
        <w:right w:val="none" w:sz="0" w:space="0" w:color="auto"/>
      </w:divBdr>
    </w:div>
    <w:div w:id="165656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as.wetzel@unibas.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Universität Basel</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dc:creator>
  <cp:keywords/>
  <dc:description/>
  <cp:lastModifiedBy>Dirk Knaust</cp:lastModifiedBy>
  <cp:revision>13</cp:revision>
  <dcterms:created xsi:type="dcterms:W3CDTF">2021-11-08T09:33:00Z</dcterms:created>
  <dcterms:modified xsi:type="dcterms:W3CDTF">2021-11-10T12:02:00Z</dcterms:modified>
</cp:coreProperties>
</file>