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8B" w:rsidRPr="009940A2" w:rsidRDefault="00115BE8" w:rsidP="0061098B">
      <w:pPr>
        <w:spacing w:line="360" w:lineRule="auto"/>
        <w:jc w:val="center"/>
        <w:rPr>
          <w:rFonts w:ascii="Arial" w:hAnsi="Arial" w:cs="Arial"/>
          <w:sz w:val="24"/>
          <w:szCs w:val="24"/>
        </w:rPr>
      </w:pPr>
      <w:r>
        <w:rPr>
          <w:rFonts w:ascii="Arial" w:hAnsi="Arial" w:cs="Arial"/>
          <w:b/>
          <w:sz w:val="24"/>
          <w:szCs w:val="24"/>
        </w:rPr>
        <w:t>Decision Tree to D</w:t>
      </w:r>
      <w:r w:rsidRPr="00115BE8">
        <w:rPr>
          <w:rFonts w:ascii="Arial" w:hAnsi="Arial" w:cs="Arial"/>
          <w:b/>
          <w:sz w:val="24"/>
          <w:szCs w:val="24"/>
        </w:rPr>
        <w:t xml:space="preserve">etermine the </w:t>
      </w:r>
      <w:r>
        <w:rPr>
          <w:rFonts w:ascii="Arial" w:hAnsi="Arial" w:cs="Arial"/>
          <w:b/>
          <w:sz w:val="24"/>
          <w:szCs w:val="24"/>
        </w:rPr>
        <w:t>K</w:t>
      </w:r>
      <w:r w:rsidRPr="00115BE8">
        <w:rPr>
          <w:rFonts w:ascii="Arial" w:hAnsi="Arial" w:cs="Arial"/>
          <w:b/>
          <w:sz w:val="24"/>
          <w:szCs w:val="24"/>
        </w:rPr>
        <w:t xml:space="preserve">ey </w:t>
      </w:r>
      <w:r>
        <w:rPr>
          <w:rFonts w:ascii="Arial" w:hAnsi="Arial" w:cs="Arial"/>
          <w:b/>
          <w:sz w:val="24"/>
          <w:szCs w:val="24"/>
        </w:rPr>
        <w:t>F</w:t>
      </w:r>
      <w:r w:rsidRPr="00115BE8">
        <w:rPr>
          <w:rFonts w:ascii="Arial" w:hAnsi="Arial" w:cs="Arial"/>
          <w:b/>
          <w:sz w:val="24"/>
          <w:szCs w:val="24"/>
        </w:rPr>
        <w:t xml:space="preserve">ailure </w:t>
      </w:r>
      <w:r>
        <w:rPr>
          <w:rFonts w:ascii="Arial" w:hAnsi="Arial" w:cs="Arial"/>
          <w:b/>
          <w:sz w:val="24"/>
          <w:szCs w:val="24"/>
        </w:rPr>
        <w:t>M</w:t>
      </w:r>
      <w:r w:rsidRPr="00115BE8">
        <w:rPr>
          <w:rFonts w:ascii="Arial" w:hAnsi="Arial" w:cs="Arial"/>
          <w:b/>
          <w:sz w:val="24"/>
          <w:szCs w:val="24"/>
        </w:rPr>
        <w:t xml:space="preserve">ode for </w:t>
      </w:r>
      <w:r>
        <w:rPr>
          <w:rFonts w:ascii="Arial" w:hAnsi="Arial" w:cs="Arial"/>
          <w:b/>
          <w:sz w:val="24"/>
          <w:szCs w:val="24"/>
        </w:rPr>
        <w:t>S</w:t>
      </w:r>
      <w:r w:rsidRPr="00115BE8">
        <w:rPr>
          <w:rFonts w:ascii="Arial" w:hAnsi="Arial" w:cs="Arial"/>
          <w:b/>
          <w:sz w:val="24"/>
          <w:szCs w:val="24"/>
        </w:rPr>
        <w:t xml:space="preserve">egments in </w:t>
      </w:r>
      <w:r>
        <w:rPr>
          <w:rFonts w:ascii="Arial" w:hAnsi="Arial" w:cs="Arial"/>
          <w:b/>
          <w:sz w:val="24"/>
          <w:szCs w:val="24"/>
        </w:rPr>
        <w:t>C</w:t>
      </w:r>
      <w:r w:rsidRPr="00115BE8">
        <w:rPr>
          <w:rFonts w:ascii="Arial" w:hAnsi="Arial" w:cs="Arial"/>
          <w:b/>
          <w:sz w:val="24"/>
          <w:szCs w:val="24"/>
        </w:rPr>
        <w:t xml:space="preserve">onventional </w:t>
      </w:r>
      <w:r>
        <w:rPr>
          <w:rFonts w:ascii="Arial" w:hAnsi="Arial" w:cs="Arial"/>
          <w:b/>
          <w:sz w:val="24"/>
          <w:szCs w:val="24"/>
        </w:rPr>
        <w:t>P</w:t>
      </w:r>
      <w:r w:rsidRPr="00115BE8">
        <w:rPr>
          <w:rFonts w:ascii="Arial" w:hAnsi="Arial" w:cs="Arial"/>
          <w:b/>
          <w:sz w:val="24"/>
          <w:szCs w:val="24"/>
        </w:rPr>
        <w:t xml:space="preserve">etroleum </w:t>
      </w:r>
      <w:r>
        <w:rPr>
          <w:rFonts w:ascii="Arial" w:hAnsi="Arial" w:cs="Arial"/>
          <w:b/>
          <w:sz w:val="24"/>
          <w:szCs w:val="24"/>
        </w:rPr>
        <w:t>P</w:t>
      </w:r>
      <w:r w:rsidRPr="00115BE8">
        <w:rPr>
          <w:rFonts w:ascii="Arial" w:hAnsi="Arial" w:cs="Arial"/>
          <w:b/>
          <w:sz w:val="24"/>
          <w:szCs w:val="24"/>
        </w:rPr>
        <w:t>rospects</w:t>
      </w:r>
    </w:p>
    <w:p w:rsidR="00115BE8" w:rsidRDefault="00115BE8" w:rsidP="0061098B">
      <w:pPr>
        <w:spacing w:line="360" w:lineRule="auto"/>
        <w:jc w:val="center"/>
        <w:rPr>
          <w:rFonts w:ascii="Arial" w:hAnsi="Arial" w:cs="Arial"/>
          <w:sz w:val="24"/>
          <w:szCs w:val="24"/>
        </w:rPr>
      </w:pPr>
    </w:p>
    <w:p w:rsidR="0061098B" w:rsidRPr="009940A2" w:rsidRDefault="0061098B" w:rsidP="0061098B">
      <w:pPr>
        <w:spacing w:line="360" w:lineRule="auto"/>
        <w:jc w:val="center"/>
        <w:rPr>
          <w:rFonts w:ascii="Arial" w:hAnsi="Arial" w:cs="Arial"/>
          <w:sz w:val="24"/>
          <w:szCs w:val="24"/>
        </w:rPr>
      </w:pPr>
      <w:r w:rsidRPr="009940A2">
        <w:rPr>
          <w:rFonts w:ascii="Arial" w:hAnsi="Arial" w:cs="Arial"/>
          <w:sz w:val="24"/>
          <w:szCs w:val="24"/>
        </w:rPr>
        <w:t xml:space="preserve">Alexei V. Milkov </w:t>
      </w:r>
      <w:r w:rsidRPr="009940A2">
        <w:rPr>
          <w:rFonts w:ascii="Arial" w:hAnsi="Arial" w:cs="Arial"/>
          <w:sz w:val="24"/>
          <w:szCs w:val="24"/>
          <w:vertAlign w:val="superscript"/>
        </w:rPr>
        <w:t>a,</w:t>
      </w:r>
      <w:r w:rsidRPr="009940A2">
        <w:rPr>
          <w:rFonts w:ascii="Arial" w:hAnsi="Arial" w:cs="Arial"/>
          <w:sz w:val="24"/>
          <w:szCs w:val="24"/>
        </w:rPr>
        <w:t>*</w:t>
      </w:r>
    </w:p>
    <w:p w:rsidR="0061098B" w:rsidRPr="009940A2" w:rsidRDefault="0061098B" w:rsidP="0061098B">
      <w:pPr>
        <w:spacing w:line="360" w:lineRule="auto"/>
        <w:rPr>
          <w:rFonts w:ascii="Arial" w:hAnsi="Arial" w:cs="Arial"/>
          <w:sz w:val="24"/>
          <w:szCs w:val="24"/>
        </w:rPr>
      </w:pPr>
      <w:proofErr w:type="gramStart"/>
      <w:r w:rsidRPr="009940A2">
        <w:rPr>
          <w:rFonts w:ascii="Arial" w:hAnsi="Arial" w:cs="Arial"/>
          <w:sz w:val="24"/>
          <w:szCs w:val="24"/>
          <w:vertAlign w:val="superscript"/>
        </w:rPr>
        <w:t>a</w:t>
      </w:r>
      <w:proofErr w:type="gramEnd"/>
      <w:r w:rsidRPr="009940A2">
        <w:rPr>
          <w:rFonts w:ascii="Arial" w:hAnsi="Arial" w:cs="Arial"/>
          <w:sz w:val="24"/>
          <w:szCs w:val="24"/>
        </w:rPr>
        <w:t xml:space="preserve"> Colorado School of Mines, Golden, CO, USA</w:t>
      </w:r>
      <w:r>
        <w:rPr>
          <w:rFonts w:ascii="Arial" w:hAnsi="Arial" w:cs="Arial"/>
          <w:sz w:val="24"/>
          <w:szCs w:val="24"/>
        </w:rPr>
        <w:t>, amilkov@mines.edu</w:t>
      </w:r>
    </w:p>
    <w:p w:rsidR="0061098B" w:rsidRDefault="0061098B" w:rsidP="0061098B">
      <w:pPr>
        <w:spacing w:line="360" w:lineRule="auto"/>
        <w:rPr>
          <w:rFonts w:ascii="Arial" w:hAnsi="Arial" w:cs="Arial"/>
          <w:b/>
          <w:sz w:val="24"/>
          <w:szCs w:val="24"/>
        </w:rPr>
      </w:pPr>
    </w:p>
    <w:p w:rsidR="00A03768" w:rsidRDefault="00115BE8" w:rsidP="00115BE8">
      <w:pPr>
        <w:spacing w:line="360" w:lineRule="auto"/>
        <w:ind w:firstLine="720"/>
      </w:pPr>
      <w:r w:rsidRPr="00115BE8">
        <w:rPr>
          <w:rFonts w:ascii="Arial" w:hAnsi="Arial" w:cs="Arial"/>
          <w:sz w:val="24"/>
          <w:szCs w:val="24"/>
        </w:rPr>
        <w:t xml:space="preserve">Petroleum exploration is a risky business, and dry holes (wells that failed to find movable petroleum fluids) are common, especially in frontier and emerging basins and plays. Technically rigorous, systematic and consistent postdrill analysis may convert dry holes from disasters to exploration wisdom and future success. </w:t>
      </w:r>
      <w:r w:rsidR="00AB2862">
        <w:rPr>
          <w:rFonts w:ascii="Arial" w:hAnsi="Arial" w:cs="Arial"/>
          <w:sz w:val="24"/>
          <w:szCs w:val="24"/>
        </w:rPr>
        <w:t>W</w:t>
      </w:r>
      <w:r w:rsidRPr="00115BE8">
        <w:rPr>
          <w:rFonts w:ascii="Arial" w:hAnsi="Arial" w:cs="Arial"/>
          <w:sz w:val="24"/>
          <w:szCs w:val="24"/>
        </w:rPr>
        <w:t>e present a decision tree to determine the key failure mode for individual segments in c</w:t>
      </w:r>
      <w:bookmarkStart w:id="0" w:name="_GoBack"/>
      <w:bookmarkEnd w:id="0"/>
      <w:r w:rsidRPr="00115BE8">
        <w:rPr>
          <w:rFonts w:ascii="Arial" w:hAnsi="Arial" w:cs="Arial"/>
          <w:sz w:val="24"/>
          <w:szCs w:val="24"/>
        </w:rPr>
        <w:t xml:space="preserve">onventional petroleum prospects and illustrate its utility with examples from the </w:t>
      </w:r>
      <w:proofErr w:type="spellStart"/>
      <w:r w:rsidRPr="00115BE8">
        <w:rPr>
          <w:rFonts w:ascii="Arial" w:hAnsi="Arial" w:cs="Arial"/>
          <w:sz w:val="24"/>
          <w:szCs w:val="24"/>
        </w:rPr>
        <w:t>deepwater</w:t>
      </w:r>
      <w:proofErr w:type="spellEnd"/>
      <w:r w:rsidRPr="00115BE8">
        <w:rPr>
          <w:rFonts w:ascii="Arial" w:hAnsi="Arial" w:cs="Arial"/>
          <w:sz w:val="24"/>
          <w:szCs w:val="24"/>
        </w:rPr>
        <w:t xml:space="preserve"> Taranaki Basin, offshore New Zealand. We hope that this decision tree, or its customized versions, will become the best practice in postdrill analysis across the exploration industry.  </w:t>
      </w:r>
    </w:p>
    <w:sectPr w:rsidR="00A03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B"/>
    <w:rsid w:val="00115BE8"/>
    <w:rsid w:val="0061098B"/>
    <w:rsid w:val="00A03768"/>
    <w:rsid w:val="00AB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441C"/>
  <w15:chartTrackingRefBased/>
  <w15:docId w15:val="{AB0A2B7B-E080-4DC2-8BD6-F0D1AAA9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Alexei Milkov</dc:creator>
  <cp:keywords/>
  <dc:description/>
  <cp:lastModifiedBy>Alexei Milkov</cp:lastModifiedBy>
  <cp:revision>3</cp:revision>
  <dcterms:created xsi:type="dcterms:W3CDTF">2021-12-20T15:35:00Z</dcterms:created>
  <dcterms:modified xsi:type="dcterms:W3CDTF">2021-12-20T15:40:00Z</dcterms:modified>
</cp:coreProperties>
</file>