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ACFF" w14:textId="1BE30ADB" w:rsidR="00567ABC" w:rsidRPr="001F606A" w:rsidRDefault="00567ABC" w:rsidP="00E22ABE">
      <w:pPr>
        <w:jc w:val="both"/>
        <w:rPr>
          <w:b/>
          <w:bCs/>
          <w:lang w:val="en-GB"/>
        </w:rPr>
      </w:pPr>
      <w:r>
        <w:rPr>
          <w:b/>
          <w:bCs/>
          <w:lang w:val="en-GB"/>
        </w:rPr>
        <w:t>C</w:t>
      </w:r>
      <w:r w:rsidRPr="001F606A">
        <w:rPr>
          <w:b/>
          <w:bCs/>
          <w:lang w:val="en-GB"/>
        </w:rPr>
        <w:t>ontrols of bulk petroleum compositions in conventional and unconventional petroleum systems</w:t>
      </w:r>
    </w:p>
    <w:p w14:paraId="5231C25B" w14:textId="01984573" w:rsidR="00C0665E" w:rsidRDefault="009D183F" w:rsidP="00E22ABE">
      <w:pPr>
        <w:jc w:val="both"/>
        <w:rPr>
          <w:lang w:val="en-GB"/>
        </w:rPr>
      </w:pPr>
      <w:r>
        <w:rPr>
          <w:lang w:val="en-GB"/>
        </w:rPr>
        <w:t xml:space="preserve">Over the past </w:t>
      </w:r>
      <w:r w:rsidR="00346F6E">
        <w:rPr>
          <w:lang w:val="en-GB"/>
        </w:rPr>
        <w:t>two decades</w:t>
      </w:r>
      <w:r>
        <w:rPr>
          <w:lang w:val="en-GB"/>
        </w:rPr>
        <w:t xml:space="preserve"> we have </w:t>
      </w:r>
      <w:r w:rsidR="002022C1">
        <w:rPr>
          <w:lang w:val="en-GB"/>
        </w:rPr>
        <w:t xml:space="preserve">used </w:t>
      </w:r>
      <w:proofErr w:type="spellStart"/>
      <w:r w:rsidR="002022C1">
        <w:rPr>
          <w:lang w:val="en-GB"/>
        </w:rPr>
        <w:t>PhaseKinetics</w:t>
      </w:r>
      <w:proofErr w:type="spellEnd"/>
      <w:r w:rsidR="002022C1">
        <w:rPr>
          <w:lang w:val="en-GB"/>
        </w:rPr>
        <w:t xml:space="preserve"> (compositional kinetic</w:t>
      </w:r>
      <w:r w:rsidR="00AD7DAE">
        <w:rPr>
          <w:lang w:val="en-GB"/>
        </w:rPr>
        <w:t xml:space="preserve"> </w:t>
      </w:r>
      <w:r w:rsidR="000B3E6A">
        <w:rPr>
          <w:lang w:val="en-GB"/>
        </w:rPr>
        <w:t>approach using</w:t>
      </w:r>
      <w:r w:rsidR="00276BA2">
        <w:rPr>
          <w:lang w:val="en-GB"/>
        </w:rPr>
        <w:t xml:space="preserve"> the</w:t>
      </w:r>
      <w:r w:rsidR="000B3E6A" w:rsidRPr="000B3E6A">
        <w:rPr>
          <w:lang w:val="en-GB"/>
        </w:rPr>
        <w:t xml:space="preserve"> </w:t>
      </w:r>
      <w:r w:rsidR="000B3E6A">
        <w:rPr>
          <w:lang w:val="en-GB"/>
        </w:rPr>
        <w:t>MSSV pyrolysis</w:t>
      </w:r>
      <w:r w:rsidR="00276BA2">
        <w:rPr>
          <w:lang w:val="en-GB"/>
        </w:rPr>
        <w:t xml:space="preserve"> of low maturity source rocks</w:t>
      </w:r>
      <w:r w:rsidR="000B3E6A">
        <w:rPr>
          <w:lang w:val="en-GB"/>
        </w:rPr>
        <w:t xml:space="preserve"> </w:t>
      </w:r>
      <w:r w:rsidR="00276BA2">
        <w:rPr>
          <w:lang w:val="en-GB"/>
        </w:rPr>
        <w:t>followed by</w:t>
      </w:r>
      <w:r w:rsidR="000B3E6A">
        <w:rPr>
          <w:lang w:val="en-GB"/>
        </w:rPr>
        <w:t xml:space="preserve"> PVT-modelling</w:t>
      </w:r>
      <w:r w:rsidR="002022C1">
        <w:rPr>
          <w:lang w:val="en-GB"/>
        </w:rPr>
        <w:t>) to successfully predict bulk petroleum composition and physical state (GOR, number of phases, saturation pressure</w:t>
      </w:r>
      <w:r w:rsidR="00346F6E">
        <w:rPr>
          <w:lang w:val="en-GB"/>
        </w:rPr>
        <w:t>)</w:t>
      </w:r>
      <w:r w:rsidR="004A52E2">
        <w:rPr>
          <w:lang w:val="en-GB"/>
        </w:rPr>
        <w:t xml:space="preserve"> in </w:t>
      </w:r>
      <w:r w:rsidR="00E0183D">
        <w:rPr>
          <w:lang w:val="en-GB"/>
        </w:rPr>
        <w:t>conventional plays</w:t>
      </w:r>
      <w:r w:rsidR="00EB15D2">
        <w:rPr>
          <w:lang w:val="en-GB"/>
        </w:rPr>
        <w:t xml:space="preserve">. </w:t>
      </w:r>
      <w:r w:rsidR="000B3E6A">
        <w:rPr>
          <w:lang w:val="en-GB"/>
        </w:rPr>
        <w:t>W</w:t>
      </w:r>
      <w:r w:rsidR="00AD7DAE">
        <w:rPr>
          <w:lang w:val="en-GB"/>
        </w:rPr>
        <w:t>e will begin the webinar</w:t>
      </w:r>
      <w:r w:rsidR="00984B47">
        <w:rPr>
          <w:lang w:val="en-GB"/>
        </w:rPr>
        <w:t xml:space="preserve"> by</w:t>
      </w:r>
      <w:r w:rsidR="002022C1">
        <w:rPr>
          <w:lang w:val="en-GB"/>
        </w:rPr>
        <w:t xml:space="preserve"> </w:t>
      </w:r>
      <w:r w:rsidR="00AD7DAE">
        <w:rPr>
          <w:lang w:val="en-GB"/>
        </w:rPr>
        <w:t>briefly present</w:t>
      </w:r>
      <w:r w:rsidR="00984B47">
        <w:rPr>
          <w:lang w:val="en-GB"/>
        </w:rPr>
        <w:t>ing</w:t>
      </w:r>
      <w:r w:rsidR="00AD7DAE">
        <w:rPr>
          <w:lang w:val="en-GB"/>
        </w:rPr>
        <w:t xml:space="preserve"> a recent case study from the Australian NW Shelf to illustrate </w:t>
      </w:r>
      <w:r w:rsidR="00984B47">
        <w:rPr>
          <w:lang w:val="en-GB"/>
        </w:rPr>
        <w:t>the model’s</w:t>
      </w:r>
      <w:r w:rsidR="00AD7DAE">
        <w:rPr>
          <w:lang w:val="en-GB"/>
        </w:rPr>
        <w:t xml:space="preserve"> utility for the explorationist.</w:t>
      </w:r>
      <w:r w:rsidR="002022C1">
        <w:rPr>
          <w:lang w:val="en-GB"/>
        </w:rPr>
        <w:t xml:space="preserve"> </w:t>
      </w:r>
    </w:p>
    <w:p w14:paraId="0CBAAD6A" w14:textId="25CBD6A1" w:rsidR="00383E8F" w:rsidRDefault="00A560E7" w:rsidP="00E22ABE">
      <w:pPr>
        <w:jc w:val="both"/>
        <w:rPr>
          <w:lang w:val="en-GB"/>
        </w:rPr>
      </w:pPr>
      <w:r>
        <w:rPr>
          <w:lang w:val="en-GB"/>
        </w:rPr>
        <w:t xml:space="preserve">We </w:t>
      </w:r>
      <w:r w:rsidR="00276BA2">
        <w:rPr>
          <w:lang w:val="en-GB"/>
        </w:rPr>
        <w:t xml:space="preserve">then </w:t>
      </w:r>
      <w:r>
        <w:rPr>
          <w:lang w:val="en-GB"/>
        </w:rPr>
        <w:t>use a</w:t>
      </w:r>
      <w:r w:rsidR="00EB15D2">
        <w:rPr>
          <w:lang w:val="en-GB"/>
        </w:rPr>
        <w:t xml:space="preserve">n example from the WCSB </w:t>
      </w:r>
      <w:r>
        <w:rPr>
          <w:lang w:val="en-GB"/>
        </w:rPr>
        <w:t xml:space="preserve">to </w:t>
      </w:r>
      <w:r w:rsidR="00EB15D2">
        <w:rPr>
          <w:lang w:val="en-GB"/>
        </w:rPr>
        <w:t xml:space="preserve">illustrate how petroleum asphaltenes </w:t>
      </w:r>
      <w:r>
        <w:rPr>
          <w:lang w:val="en-GB"/>
        </w:rPr>
        <w:t>(</w:t>
      </w:r>
      <w:r w:rsidR="000B3E6A">
        <w:rPr>
          <w:lang w:val="en-GB"/>
        </w:rPr>
        <w:t>from Leduc crude oil</w:t>
      </w:r>
      <w:r>
        <w:rPr>
          <w:lang w:val="en-GB"/>
        </w:rPr>
        <w:t>)</w:t>
      </w:r>
      <w:r w:rsidR="000B3E6A">
        <w:rPr>
          <w:lang w:val="en-GB"/>
        </w:rPr>
        <w:t xml:space="preserve"> </w:t>
      </w:r>
      <w:r w:rsidR="00EB15D2">
        <w:rPr>
          <w:lang w:val="en-GB"/>
        </w:rPr>
        <w:t xml:space="preserve">can be used as proxies for </w:t>
      </w:r>
      <w:r w:rsidR="00F41C86">
        <w:rPr>
          <w:lang w:val="en-GB"/>
        </w:rPr>
        <w:t xml:space="preserve">the </w:t>
      </w:r>
      <w:r w:rsidR="00EB15D2">
        <w:rPr>
          <w:lang w:val="en-GB"/>
        </w:rPr>
        <w:t xml:space="preserve">generative </w:t>
      </w:r>
      <w:r>
        <w:rPr>
          <w:lang w:val="en-GB"/>
        </w:rPr>
        <w:t>(</w:t>
      </w:r>
      <w:r w:rsidR="000B3E6A">
        <w:rPr>
          <w:lang w:val="en-GB"/>
        </w:rPr>
        <w:t>Duvernay</w:t>
      </w:r>
      <w:r>
        <w:rPr>
          <w:lang w:val="en-GB"/>
        </w:rPr>
        <w:t>)</w:t>
      </w:r>
      <w:r w:rsidR="000B3E6A">
        <w:rPr>
          <w:lang w:val="en-GB"/>
        </w:rPr>
        <w:t xml:space="preserve"> </w:t>
      </w:r>
      <w:r w:rsidR="00EB15D2">
        <w:rPr>
          <w:lang w:val="en-GB"/>
        </w:rPr>
        <w:t>source</w:t>
      </w:r>
      <w:r w:rsidR="00F41C86">
        <w:rPr>
          <w:lang w:val="en-GB"/>
        </w:rPr>
        <w:t>. Initially</w:t>
      </w:r>
      <w:r w:rsidR="00276BA2">
        <w:rPr>
          <w:lang w:val="en-GB"/>
        </w:rPr>
        <w:t xml:space="preserve"> appearing</w:t>
      </w:r>
      <w:r w:rsidR="004871E8">
        <w:rPr>
          <w:lang w:val="en-GB"/>
        </w:rPr>
        <w:t xml:space="preserve"> to be</w:t>
      </w:r>
      <w:r w:rsidR="00276BA2">
        <w:rPr>
          <w:lang w:val="en-GB"/>
        </w:rPr>
        <w:t xml:space="preserve"> </w:t>
      </w:r>
      <w:r w:rsidR="00F41C86">
        <w:rPr>
          <w:lang w:val="en-GB"/>
        </w:rPr>
        <w:t>of only academic interest</w:t>
      </w:r>
      <w:r w:rsidR="00276BA2">
        <w:rPr>
          <w:lang w:val="en-GB"/>
        </w:rPr>
        <w:t xml:space="preserve">, </w:t>
      </w:r>
      <w:r w:rsidR="004836FF">
        <w:rPr>
          <w:lang w:val="en-GB"/>
        </w:rPr>
        <w:t>source asphaltenes are compositionally different</w:t>
      </w:r>
      <w:r w:rsidR="00276BA2">
        <w:rPr>
          <w:lang w:val="en-GB"/>
        </w:rPr>
        <w:t xml:space="preserve"> from petroleum asphaltenes</w:t>
      </w:r>
      <w:r w:rsidR="00F41C86">
        <w:rPr>
          <w:lang w:val="en-GB"/>
        </w:rPr>
        <w:t xml:space="preserve">, but </w:t>
      </w:r>
      <w:r w:rsidR="00F41C86" w:rsidRPr="002B314A">
        <w:rPr>
          <w:lang w:val="en-GB"/>
        </w:rPr>
        <w:t>ultra-high resolution mass spectrometry</w:t>
      </w:r>
      <w:r w:rsidR="00F41C86">
        <w:rPr>
          <w:lang w:val="en-GB"/>
        </w:rPr>
        <w:t xml:space="preserve"> has now shown that fractionation during expulsion plays a key role</w:t>
      </w:r>
      <w:r w:rsidR="00276BA2">
        <w:rPr>
          <w:lang w:val="en-GB"/>
        </w:rPr>
        <w:t xml:space="preserve"> in bringing about this difference</w:t>
      </w:r>
      <w:r w:rsidR="00F41C86">
        <w:rPr>
          <w:lang w:val="en-GB"/>
        </w:rPr>
        <w:t>, and that the maturity level at which expulsion occurs can be readily deciphered</w:t>
      </w:r>
      <w:r w:rsidR="0097710D">
        <w:rPr>
          <w:lang w:val="en-GB"/>
        </w:rPr>
        <w:t xml:space="preserve"> from </w:t>
      </w:r>
      <w:r w:rsidR="004871E8">
        <w:rPr>
          <w:lang w:val="en-GB"/>
        </w:rPr>
        <w:t xml:space="preserve">the </w:t>
      </w:r>
      <w:r w:rsidR="0097710D">
        <w:rPr>
          <w:lang w:val="en-GB"/>
        </w:rPr>
        <w:t>diverging NSO-compound compositions</w:t>
      </w:r>
      <w:r>
        <w:rPr>
          <w:lang w:val="en-GB"/>
        </w:rPr>
        <w:t xml:space="preserve">. </w:t>
      </w:r>
      <w:r w:rsidR="004A0CD4">
        <w:rPr>
          <w:lang w:val="en-GB"/>
        </w:rPr>
        <w:t>Such</w:t>
      </w:r>
      <w:r w:rsidR="00F5470C">
        <w:rPr>
          <w:lang w:val="en-GB"/>
        </w:rPr>
        <w:t xml:space="preserve"> information </w:t>
      </w:r>
      <w:r w:rsidR="004A0CD4">
        <w:rPr>
          <w:lang w:val="en-GB"/>
        </w:rPr>
        <w:t>can be fed back to petroleum system models, adding</w:t>
      </w:r>
      <w:r w:rsidR="00F5470C">
        <w:rPr>
          <w:lang w:val="en-GB"/>
        </w:rPr>
        <w:t xml:space="preserve"> value for conventional exploration.</w:t>
      </w:r>
    </w:p>
    <w:p w14:paraId="1FF4B871" w14:textId="26B4E7D2" w:rsidR="00567ABC" w:rsidRPr="002B314A" w:rsidRDefault="003743F4" w:rsidP="00E22ABE">
      <w:pPr>
        <w:jc w:val="both"/>
        <w:rPr>
          <w:lang w:val="en-GB"/>
        </w:rPr>
      </w:pPr>
      <w:r w:rsidRPr="00B9072D">
        <w:rPr>
          <w:lang w:val="en-GB"/>
        </w:rPr>
        <w:t xml:space="preserve">Moving on to </w:t>
      </w:r>
      <w:proofErr w:type="spellStart"/>
      <w:r w:rsidRPr="00B9072D">
        <w:rPr>
          <w:lang w:val="en-GB"/>
        </w:rPr>
        <w:t>unconventionals</w:t>
      </w:r>
      <w:proofErr w:type="spellEnd"/>
      <w:r w:rsidRPr="00B9072D">
        <w:rPr>
          <w:lang w:val="en-GB"/>
        </w:rPr>
        <w:t xml:space="preserve">, we </w:t>
      </w:r>
      <w:r w:rsidR="00473F4F" w:rsidRPr="00B9072D">
        <w:rPr>
          <w:lang w:val="en-GB"/>
        </w:rPr>
        <w:t>demonstrate</w:t>
      </w:r>
      <w:r w:rsidR="00E0183D">
        <w:rPr>
          <w:lang w:val="en-GB"/>
        </w:rPr>
        <w:t xml:space="preserve"> for key plays from North and South America</w:t>
      </w:r>
      <w:r w:rsidR="00E0183D" w:rsidRPr="00B9072D">
        <w:rPr>
          <w:lang w:val="en-GB"/>
        </w:rPr>
        <w:t>, with a focus on NSO-compounds,</w:t>
      </w:r>
      <w:r w:rsidR="00473F4F" w:rsidRPr="00B9072D">
        <w:rPr>
          <w:lang w:val="en-GB"/>
        </w:rPr>
        <w:t xml:space="preserve"> how fractionation </w:t>
      </w:r>
      <w:r w:rsidR="004E0368" w:rsidRPr="00B9072D">
        <w:rPr>
          <w:lang w:val="en-GB"/>
        </w:rPr>
        <w:t xml:space="preserve">drastically </w:t>
      </w:r>
      <w:r w:rsidR="00473F4F" w:rsidRPr="00B9072D">
        <w:rPr>
          <w:lang w:val="en-GB"/>
        </w:rPr>
        <w:t>alter</w:t>
      </w:r>
      <w:r w:rsidR="004E0368" w:rsidRPr="00B9072D">
        <w:rPr>
          <w:lang w:val="en-GB"/>
        </w:rPr>
        <w:t>s</w:t>
      </w:r>
      <w:r w:rsidR="00473F4F" w:rsidRPr="00B9072D">
        <w:rPr>
          <w:lang w:val="en-GB"/>
        </w:rPr>
        <w:t xml:space="preserve"> petroleum </w:t>
      </w:r>
      <w:r w:rsidR="004E0368" w:rsidRPr="00B9072D">
        <w:rPr>
          <w:lang w:val="en-GB"/>
        </w:rPr>
        <w:t xml:space="preserve">composition </w:t>
      </w:r>
      <w:r w:rsidR="00287CAD">
        <w:rPr>
          <w:lang w:val="en-GB"/>
        </w:rPr>
        <w:t xml:space="preserve">and physical properties </w:t>
      </w:r>
      <w:r w:rsidR="00473F4F" w:rsidRPr="00B9072D">
        <w:rPr>
          <w:lang w:val="en-GB"/>
        </w:rPr>
        <w:t xml:space="preserve">on its way from source to sink </w:t>
      </w:r>
      <w:r w:rsidR="00383E8F" w:rsidRPr="00B9072D">
        <w:rPr>
          <w:lang w:val="en-GB"/>
        </w:rPr>
        <w:t>within shale</w:t>
      </w:r>
      <w:r w:rsidRPr="00B9072D">
        <w:rPr>
          <w:lang w:val="en-GB"/>
        </w:rPr>
        <w:t>s</w:t>
      </w:r>
      <w:r w:rsidR="00383E8F" w:rsidRPr="00B9072D">
        <w:rPr>
          <w:lang w:val="en-GB"/>
        </w:rPr>
        <w:t xml:space="preserve"> and from the shale </w:t>
      </w:r>
      <w:r w:rsidR="00473F4F" w:rsidRPr="00B9072D">
        <w:rPr>
          <w:lang w:val="en-GB"/>
        </w:rPr>
        <w:t xml:space="preserve">to production </w:t>
      </w:r>
      <w:r w:rsidR="00383E8F" w:rsidRPr="00B9072D">
        <w:rPr>
          <w:lang w:val="en-GB"/>
        </w:rPr>
        <w:t>facilities</w:t>
      </w:r>
      <w:r w:rsidR="004A0CD4" w:rsidRPr="00B9072D">
        <w:rPr>
          <w:lang w:val="en-GB"/>
        </w:rPr>
        <w:t xml:space="preserve">. </w:t>
      </w:r>
      <w:r w:rsidR="00567ABC" w:rsidRPr="00B9072D">
        <w:rPr>
          <w:lang w:val="en-GB"/>
        </w:rPr>
        <w:t xml:space="preserve">We have developed a method to allocate produced oil volumes to individual reservoirs using a </w:t>
      </w:r>
      <w:proofErr w:type="spellStart"/>
      <w:r w:rsidR="00567ABC" w:rsidRPr="00B9072D">
        <w:rPr>
          <w:lang w:val="en-GB"/>
        </w:rPr>
        <w:t>chemostatistical</w:t>
      </w:r>
      <w:proofErr w:type="spellEnd"/>
      <w:r w:rsidR="00567ABC" w:rsidRPr="00B9072D">
        <w:rPr>
          <w:lang w:val="en-GB"/>
        </w:rPr>
        <w:t xml:space="preserve"> approach based on the full NSO-compounds</w:t>
      </w:r>
      <w:r w:rsidR="00567ABC" w:rsidRPr="003A40B8">
        <w:rPr>
          <w:lang w:val="en-GB"/>
        </w:rPr>
        <w:t xml:space="preserve"> inventory</w:t>
      </w:r>
      <w:r w:rsidR="00567ABC">
        <w:rPr>
          <w:lang w:val="en-GB"/>
        </w:rPr>
        <w:t>.</w:t>
      </w:r>
      <w:r w:rsidR="00567ABC" w:rsidRPr="003A40B8">
        <w:rPr>
          <w:lang w:val="en-GB"/>
        </w:rPr>
        <w:t xml:space="preserve"> Fractionated and mixed oils can be unmixed and quantitatively assigned to the bitumen extracts of individual known and unknown shale end-members</w:t>
      </w:r>
      <w:r w:rsidR="00567ABC">
        <w:rPr>
          <w:lang w:val="en-GB"/>
        </w:rPr>
        <w:t>, a method certainly applicable for conventional plays</w:t>
      </w:r>
      <w:r w:rsidR="00567ABC" w:rsidRPr="003A40B8">
        <w:rPr>
          <w:lang w:val="en-GB"/>
        </w:rPr>
        <w:t>.</w:t>
      </w:r>
    </w:p>
    <w:p w14:paraId="3E293B3C" w14:textId="66E4F3EA" w:rsidR="00383E8F" w:rsidRPr="001F606A" w:rsidRDefault="00FC2275" w:rsidP="00E22ABE">
      <w:pPr>
        <w:jc w:val="both"/>
        <w:rPr>
          <w:lang w:val="en-GB"/>
        </w:rPr>
      </w:pPr>
      <w:r>
        <w:rPr>
          <w:lang w:val="en-GB"/>
        </w:rPr>
        <w:t xml:space="preserve">As regards </w:t>
      </w:r>
      <w:r w:rsidRPr="001F606A">
        <w:rPr>
          <w:lang w:val="en-GB"/>
        </w:rPr>
        <w:t>fluid property prediction in unconventional settings</w:t>
      </w:r>
      <w:r>
        <w:rPr>
          <w:lang w:val="en-GB"/>
        </w:rPr>
        <w:t xml:space="preserve"> it is important to note that the in-situ hydrocarbons are dominated by those generated most recently, and do not represent a cumulative composition. The </w:t>
      </w:r>
      <w:proofErr w:type="spellStart"/>
      <w:r>
        <w:rPr>
          <w:lang w:val="en-GB"/>
        </w:rPr>
        <w:t>PhaseSnapShot</w:t>
      </w:r>
      <w:proofErr w:type="spellEnd"/>
      <w:r>
        <w:rPr>
          <w:lang w:val="en-GB"/>
        </w:rPr>
        <w:t xml:space="preserve"> instantaneous charge methodology</w:t>
      </w:r>
      <w:r w:rsidR="001410F7">
        <w:rPr>
          <w:lang w:val="en-GB"/>
        </w:rPr>
        <w:t xml:space="preserve">, utilising mature sample </w:t>
      </w:r>
      <w:proofErr w:type="spellStart"/>
      <w:r w:rsidR="001410F7">
        <w:rPr>
          <w:lang w:val="en-GB"/>
        </w:rPr>
        <w:t>pyrolysates</w:t>
      </w:r>
      <w:proofErr w:type="spellEnd"/>
      <w:r w:rsidR="001410F7">
        <w:rPr>
          <w:lang w:val="en-GB"/>
        </w:rPr>
        <w:t>,</w:t>
      </w:r>
      <w:r>
        <w:rPr>
          <w:lang w:val="en-GB"/>
        </w:rPr>
        <w:t xml:space="preserve"> addresses this issue. Secondly, the</w:t>
      </w:r>
      <w:r w:rsidR="004A0CD4" w:rsidRPr="001F606A">
        <w:rPr>
          <w:lang w:val="en-GB"/>
        </w:rPr>
        <w:t xml:space="preserve"> produced fluids are highly fractionated with respect to </w:t>
      </w:r>
      <w:r w:rsidR="00EA4010">
        <w:rPr>
          <w:lang w:val="en-GB"/>
        </w:rPr>
        <w:t xml:space="preserve">the </w:t>
      </w:r>
      <w:r w:rsidR="004A0CD4" w:rsidRPr="001F606A">
        <w:rPr>
          <w:lang w:val="en-GB"/>
        </w:rPr>
        <w:t>dispersed in-situ fluids</w:t>
      </w:r>
      <w:r w:rsidR="00383E8F" w:rsidRPr="001F606A">
        <w:rPr>
          <w:lang w:val="en-GB"/>
        </w:rPr>
        <w:t xml:space="preserve">. Whereas in-situ fluids consist of hydrocarbons, resins, and asphaltenes in proportions governed by organic matter type, maturity, and retention behaviour, the produced fluids are highly enriched in hydrocarbons and low polarity NSO compounds, and show a strongly enhanced GOR. </w:t>
      </w:r>
      <w:r w:rsidR="001410F7">
        <w:rPr>
          <w:lang w:val="en-GB"/>
        </w:rPr>
        <w:t>T</w:t>
      </w:r>
      <w:r w:rsidR="00383E8F" w:rsidRPr="001F606A">
        <w:rPr>
          <w:lang w:val="en-GB"/>
        </w:rPr>
        <w:t>un</w:t>
      </w:r>
      <w:r w:rsidR="001410F7">
        <w:rPr>
          <w:lang w:val="en-GB"/>
        </w:rPr>
        <w:t xml:space="preserve">ing the in-situ composition phase envelopes from </w:t>
      </w:r>
      <w:proofErr w:type="spellStart"/>
      <w:r w:rsidR="001410F7">
        <w:rPr>
          <w:lang w:val="en-GB"/>
        </w:rPr>
        <w:t>PhaseSnapShots</w:t>
      </w:r>
      <w:proofErr w:type="spellEnd"/>
      <w:r w:rsidR="001410F7">
        <w:rPr>
          <w:lang w:val="en-GB"/>
        </w:rPr>
        <w:t xml:space="preserve"> using</w:t>
      </w:r>
      <w:r w:rsidR="00383E8F" w:rsidRPr="001F606A">
        <w:rPr>
          <w:lang w:val="en-GB"/>
        </w:rPr>
        <w:t xml:space="preserve"> GOR and PVT data from engineering reports on produced fluids </w:t>
      </w:r>
      <w:r w:rsidR="001410F7">
        <w:rPr>
          <w:lang w:val="en-GB"/>
        </w:rPr>
        <w:t xml:space="preserve">allows the </w:t>
      </w:r>
      <w:r w:rsidR="00383E8F" w:rsidRPr="001F606A">
        <w:rPr>
          <w:lang w:val="en-GB"/>
        </w:rPr>
        <w:t>preferential retention of higher molecular weight compounds (HCs; NSOs) as well as a preferential production of gaseous hydrocarbons (this does not mean phase separation)</w:t>
      </w:r>
      <w:r w:rsidR="001410F7">
        <w:rPr>
          <w:lang w:val="en-GB"/>
        </w:rPr>
        <w:t xml:space="preserve"> to be quantified</w:t>
      </w:r>
      <w:r w:rsidR="00383E8F" w:rsidRPr="001F606A">
        <w:rPr>
          <w:lang w:val="en-GB"/>
        </w:rPr>
        <w:t>.</w:t>
      </w:r>
    </w:p>
    <w:p w14:paraId="71D2CEA3" w14:textId="77777777" w:rsidR="009D76A1" w:rsidRDefault="009D76A1" w:rsidP="00E22ABE">
      <w:pPr>
        <w:jc w:val="both"/>
        <w:rPr>
          <w:b/>
          <w:bCs/>
          <w:lang w:val="en-GB"/>
        </w:rPr>
      </w:pPr>
    </w:p>
    <w:p w14:paraId="3B4226FF" w14:textId="61F0E6CA" w:rsidR="004E0368" w:rsidRPr="00150D9C" w:rsidRDefault="00150D9C" w:rsidP="00E22ABE">
      <w:pPr>
        <w:jc w:val="both"/>
        <w:rPr>
          <w:b/>
          <w:bCs/>
          <w:lang w:val="en-GB"/>
        </w:rPr>
      </w:pPr>
      <w:r w:rsidRPr="00150D9C">
        <w:rPr>
          <w:b/>
          <w:bCs/>
          <w:lang w:val="en-GB"/>
        </w:rPr>
        <w:t>Short bio:</w:t>
      </w:r>
    </w:p>
    <w:p w14:paraId="0707184F" w14:textId="3F4E3BB3" w:rsidR="00150D9C" w:rsidRPr="009D76A1" w:rsidRDefault="00150D9C" w:rsidP="009D76A1">
      <w:pPr>
        <w:rPr>
          <w:lang w:val="en-US"/>
        </w:rPr>
      </w:pPr>
      <w:r w:rsidRPr="001469EF">
        <w:rPr>
          <w:lang w:val="en-US"/>
        </w:rPr>
        <w:t xml:space="preserve">Nicolaj Mahlstedt </w:t>
      </w:r>
      <w:r w:rsidR="009D76A1" w:rsidRPr="001469EF">
        <w:rPr>
          <w:lang w:val="en-US"/>
        </w:rPr>
        <w:t xml:space="preserve">studied Applied Geosciences and holds a Ph.D. from the Technical University of Berlin. </w:t>
      </w:r>
      <w:r>
        <w:rPr>
          <w:lang w:val="en-US"/>
        </w:rPr>
        <w:t>Since 2013</w:t>
      </w:r>
      <w:r>
        <w:rPr>
          <w:lang w:val="en-US"/>
        </w:rPr>
        <w:t xml:space="preserve"> he</w:t>
      </w:r>
      <w:r>
        <w:rPr>
          <w:lang w:val="en-US"/>
        </w:rPr>
        <w:t xml:space="preserve"> is a Petroleum System Analyst</w:t>
      </w:r>
      <w:r w:rsidRPr="001469EF">
        <w:rPr>
          <w:lang w:val="en-US"/>
        </w:rPr>
        <w:t xml:space="preserve"> </w:t>
      </w:r>
      <w:r>
        <w:rPr>
          <w:lang w:val="en-US"/>
        </w:rPr>
        <w:t>at</w:t>
      </w:r>
      <w:r w:rsidRPr="001469EF">
        <w:rPr>
          <w:lang w:val="en-US"/>
        </w:rPr>
        <w:t xml:space="preserve"> GEOS4</w:t>
      </w:r>
      <w:r>
        <w:rPr>
          <w:lang w:val="en-US"/>
        </w:rPr>
        <w:t xml:space="preserve">, a service provider specializing in predicting bulk petroleum compositions in conventional and unconventional plays using compositional kinetic modelling and PVT. </w:t>
      </w:r>
      <w:r w:rsidRPr="001469EF">
        <w:rPr>
          <w:lang w:val="en-US"/>
        </w:rPr>
        <w:t xml:space="preserve">He is also </w:t>
      </w:r>
      <w:r w:rsidR="009D76A1">
        <w:rPr>
          <w:lang w:val="en-US"/>
        </w:rPr>
        <w:t xml:space="preserve">active as a guest scientist </w:t>
      </w:r>
      <w:r w:rsidRPr="001469EF">
        <w:rPr>
          <w:lang w:val="en-US"/>
        </w:rPr>
        <w:t xml:space="preserve">in </w:t>
      </w:r>
      <w:r>
        <w:rPr>
          <w:lang w:val="en-US"/>
        </w:rPr>
        <w:t xml:space="preserve">the </w:t>
      </w:r>
      <w:r w:rsidRPr="001469EF">
        <w:rPr>
          <w:lang w:val="en-US"/>
        </w:rPr>
        <w:t xml:space="preserve">Organic Geochemistry </w:t>
      </w:r>
      <w:r>
        <w:rPr>
          <w:lang w:val="en-US"/>
        </w:rPr>
        <w:t xml:space="preserve">group </w:t>
      </w:r>
      <w:r w:rsidRPr="001469EF">
        <w:rPr>
          <w:lang w:val="en-US"/>
        </w:rPr>
        <w:t>at GFZ German Research Centre for</w:t>
      </w:r>
      <w:r>
        <w:rPr>
          <w:lang w:val="en-US"/>
        </w:rPr>
        <w:t xml:space="preserve"> Geosciences, Potsdam, Germany</w:t>
      </w:r>
      <w:r w:rsidR="009D76A1">
        <w:rPr>
          <w:lang w:val="en-US"/>
        </w:rPr>
        <w:t>.</w:t>
      </w:r>
    </w:p>
    <w:sectPr w:rsidR="00150D9C" w:rsidRPr="009D76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BA"/>
    <w:rsid w:val="00025582"/>
    <w:rsid w:val="000B3E6A"/>
    <w:rsid w:val="001362F8"/>
    <w:rsid w:val="001410F7"/>
    <w:rsid w:val="00150D9C"/>
    <w:rsid w:val="002022C1"/>
    <w:rsid w:val="00276BA2"/>
    <w:rsid w:val="00287CAD"/>
    <w:rsid w:val="00346F6E"/>
    <w:rsid w:val="003743F4"/>
    <w:rsid w:val="00383E8F"/>
    <w:rsid w:val="00470DBA"/>
    <w:rsid w:val="00473F4F"/>
    <w:rsid w:val="004836FF"/>
    <w:rsid w:val="004871E8"/>
    <w:rsid w:val="004A0CD4"/>
    <w:rsid w:val="004A52E2"/>
    <w:rsid w:val="004A6344"/>
    <w:rsid w:val="004E0368"/>
    <w:rsid w:val="005124B8"/>
    <w:rsid w:val="00567ABC"/>
    <w:rsid w:val="008C59CE"/>
    <w:rsid w:val="008E3FCF"/>
    <w:rsid w:val="0097710D"/>
    <w:rsid w:val="00982DBE"/>
    <w:rsid w:val="00984B47"/>
    <w:rsid w:val="009D183F"/>
    <w:rsid w:val="009D76A1"/>
    <w:rsid w:val="00A560E7"/>
    <w:rsid w:val="00AA112F"/>
    <w:rsid w:val="00AD7DAE"/>
    <w:rsid w:val="00B9072D"/>
    <w:rsid w:val="00C0665E"/>
    <w:rsid w:val="00D05725"/>
    <w:rsid w:val="00E0183D"/>
    <w:rsid w:val="00E22ABE"/>
    <w:rsid w:val="00EA4010"/>
    <w:rsid w:val="00EB15D2"/>
    <w:rsid w:val="00F41C86"/>
    <w:rsid w:val="00F5470C"/>
    <w:rsid w:val="00FC2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7DD7"/>
  <w15:docId w15:val="{AA488B91-0D0B-46A3-B333-D6E8AEFE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Horsfield</dc:creator>
  <cp:keywords/>
  <dc:description/>
  <cp:lastModifiedBy>Nicolaj Mahlstedt</cp:lastModifiedBy>
  <cp:revision>5</cp:revision>
  <dcterms:created xsi:type="dcterms:W3CDTF">2022-04-18T18:25:00Z</dcterms:created>
  <dcterms:modified xsi:type="dcterms:W3CDTF">2022-04-18T19:18:00Z</dcterms:modified>
</cp:coreProperties>
</file>