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6333" w14:textId="6204DD53" w:rsidR="007E5383" w:rsidRDefault="0017130C">
      <w:pPr>
        <w:rPr>
          <w:b/>
          <w:bCs/>
          <w:lang w:val="en-US"/>
        </w:rPr>
      </w:pPr>
      <w:r>
        <w:rPr>
          <w:b/>
          <w:bCs/>
          <w:lang w:val="en-US"/>
        </w:rPr>
        <w:t>D</w:t>
      </w:r>
      <w:r w:rsidR="000D35C8" w:rsidRPr="000D35C8">
        <w:rPr>
          <w:b/>
          <w:bCs/>
          <w:lang w:val="en-US"/>
        </w:rPr>
        <w:t xml:space="preserve">iagenetic </w:t>
      </w:r>
      <w:r w:rsidR="000D35C8">
        <w:rPr>
          <w:b/>
          <w:bCs/>
          <w:lang w:val="en-US"/>
        </w:rPr>
        <w:t>c</w:t>
      </w:r>
      <w:r w:rsidR="000D35C8" w:rsidRPr="000D35C8">
        <w:rPr>
          <w:b/>
          <w:bCs/>
          <w:lang w:val="en-US"/>
        </w:rPr>
        <w:t xml:space="preserve">onstraints on </w:t>
      </w:r>
      <w:r w:rsidR="000D35C8">
        <w:rPr>
          <w:b/>
          <w:bCs/>
          <w:lang w:val="en-US"/>
        </w:rPr>
        <w:t>r</w:t>
      </w:r>
      <w:r w:rsidR="000D35C8" w:rsidRPr="000D35C8">
        <w:rPr>
          <w:b/>
          <w:bCs/>
          <w:lang w:val="en-US"/>
        </w:rPr>
        <w:t xml:space="preserve">eservoir </w:t>
      </w:r>
      <w:r w:rsidR="000D35C8">
        <w:rPr>
          <w:b/>
          <w:bCs/>
          <w:lang w:val="en-US"/>
        </w:rPr>
        <w:t>q</w:t>
      </w:r>
      <w:r w:rsidR="000D35C8" w:rsidRPr="000D35C8">
        <w:rPr>
          <w:b/>
          <w:bCs/>
          <w:lang w:val="en-US"/>
        </w:rPr>
        <w:t xml:space="preserve">uality </w:t>
      </w:r>
      <w:r w:rsidR="00AE591F">
        <w:rPr>
          <w:b/>
          <w:bCs/>
          <w:lang w:val="en-US"/>
        </w:rPr>
        <w:t>on</w:t>
      </w:r>
      <w:r w:rsidR="000D35C8" w:rsidRPr="000D35C8">
        <w:rPr>
          <w:b/>
          <w:bCs/>
          <w:lang w:val="en-US"/>
        </w:rPr>
        <w:t xml:space="preserve"> </w:t>
      </w:r>
      <w:r w:rsidR="000D35C8">
        <w:rPr>
          <w:b/>
          <w:bCs/>
          <w:lang w:val="en-US"/>
        </w:rPr>
        <w:t>d</w:t>
      </w:r>
      <w:r w:rsidR="000D35C8" w:rsidRPr="000D35C8">
        <w:rPr>
          <w:b/>
          <w:bCs/>
          <w:lang w:val="en-US"/>
        </w:rPr>
        <w:t xml:space="preserve">eep Middle Jurassic </w:t>
      </w:r>
      <w:r w:rsidR="00E067DD">
        <w:rPr>
          <w:b/>
          <w:bCs/>
          <w:lang w:val="en-US"/>
        </w:rPr>
        <w:t>Tarbert Formation</w:t>
      </w:r>
      <w:r w:rsidR="00AE591F">
        <w:rPr>
          <w:b/>
          <w:bCs/>
          <w:lang w:val="en-US"/>
        </w:rPr>
        <w:t xml:space="preserve"> in </w:t>
      </w:r>
      <w:r w:rsidR="000D35C8" w:rsidRPr="000D35C8">
        <w:rPr>
          <w:b/>
          <w:bCs/>
          <w:lang w:val="en-US"/>
        </w:rPr>
        <w:t>North Viking Graben</w:t>
      </w:r>
      <w:r w:rsidR="000D35C8">
        <w:rPr>
          <w:b/>
          <w:bCs/>
          <w:lang w:val="en-US"/>
        </w:rPr>
        <w:t>, Norwegian North Sea</w:t>
      </w:r>
    </w:p>
    <w:p w14:paraId="3C3F8272" w14:textId="341C3125" w:rsidR="00D95C4F" w:rsidRPr="004B6905" w:rsidRDefault="004B6905">
      <w:pPr>
        <w:rPr>
          <w:lang w:val="en-US"/>
        </w:rPr>
      </w:pPr>
      <w:r w:rsidRPr="004B6905">
        <w:rPr>
          <w:lang w:val="en-US"/>
        </w:rPr>
        <w:t>Diana Panaiotu</w:t>
      </w:r>
    </w:p>
    <w:p w14:paraId="21D384ED" w14:textId="5DA5B89B" w:rsidR="0050074A" w:rsidRPr="006B73BE" w:rsidRDefault="00D95C4F" w:rsidP="0037135A">
      <w:pPr>
        <w:jc w:val="both"/>
        <w:rPr>
          <w:lang w:val="en-US"/>
        </w:rPr>
      </w:pPr>
      <w:r w:rsidRPr="006B73BE">
        <w:rPr>
          <w:lang w:val="en-US"/>
        </w:rPr>
        <w:t xml:space="preserve">The </w:t>
      </w:r>
      <w:proofErr w:type="spellStart"/>
      <w:r w:rsidRPr="006B73BE">
        <w:rPr>
          <w:lang w:val="en-US"/>
        </w:rPr>
        <w:t>Oswig</w:t>
      </w:r>
      <w:proofErr w:type="spellEnd"/>
      <w:r w:rsidRPr="006B73BE">
        <w:rPr>
          <w:lang w:val="en-US"/>
        </w:rPr>
        <w:t xml:space="preserve"> discovery, drilled in 2022, is </w:t>
      </w:r>
      <w:r w:rsidR="00C93867" w:rsidRPr="006B73BE">
        <w:rPr>
          <w:lang w:val="en-US"/>
        </w:rPr>
        <w:t xml:space="preserve">a </w:t>
      </w:r>
      <w:r w:rsidRPr="006B73BE">
        <w:rPr>
          <w:lang w:val="en-US"/>
        </w:rPr>
        <w:t xml:space="preserve">low permeability, </w:t>
      </w:r>
      <w:r w:rsidR="001C2C35" w:rsidRPr="006B73BE">
        <w:rPr>
          <w:lang w:val="en-US"/>
        </w:rPr>
        <w:t>high pressure high temperature (HPHT)</w:t>
      </w:r>
      <w:r w:rsidRPr="006B73BE">
        <w:rPr>
          <w:lang w:val="en-US"/>
        </w:rPr>
        <w:t xml:space="preserve"> gas-condensate siliciclastic reservoir located </w:t>
      </w:r>
      <w:r w:rsidR="00BB5120" w:rsidRPr="006B73BE">
        <w:rPr>
          <w:lang w:val="en-US"/>
        </w:rPr>
        <w:t>in the North Viking Graben</w:t>
      </w:r>
      <w:r w:rsidR="006157FE" w:rsidRPr="006B73BE">
        <w:rPr>
          <w:lang w:val="en-US"/>
        </w:rPr>
        <w:t>,</w:t>
      </w:r>
      <w:r w:rsidR="00BB5120" w:rsidRPr="006B73BE">
        <w:rPr>
          <w:lang w:val="en-US"/>
        </w:rPr>
        <w:t xml:space="preserve"> within the </w:t>
      </w:r>
      <w:proofErr w:type="spellStart"/>
      <w:r w:rsidR="00BB5120" w:rsidRPr="006B73BE">
        <w:rPr>
          <w:lang w:val="en-US"/>
        </w:rPr>
        <w:t>Mokkurkalve</w:t>
      </w:r>
      <w:proofErr w:type="spellEnd"/>
      <w:r w:rsidR="00BB5120" w:rsidRPr="006B73BE">
        <w:rPr>
          <w:lang w:val="en-US"/>
        </w:rPr>
        <w:t xml:space="preserve"> Fault Complex</w:t>
      </w:r>
      <w:r w:rsidR="001A180F" w:rsidRPr="006B73BE">
        <w:rPr>
          <w:lang w:val="en-US"/>
        </w:rPr>
        <w:t>, North Sea Basin</w:t>
      </w:r>
      <w:r w:rsidR="0037135A" w:rsidRPr="006B73BE">
        <w:rPr>
          <w:lang w:val="en-US"/>
        </w:rPr>
        <w:t xml:space="preserve">. </w:t>
      </w:r>
      <w:r w:rsidR="0050074A" w:rsidRPr="006B73BE">
        <w:rPr>
          <w:lang w:val="en-US"/>
        </w:rPr>
        <w:t>In the area of interest, the primary exploration target is</w:t>
      </w:r>
      <w:r w:rsidR="0031741C" w:rsidRPr="006B73BE">
        <w:rPr>
          <w:lang w:val="en-US"/>
        </w:rPr>
        <w:t xml:space="preserve"> </w:t>
      </w:r>
      <w:r w:rsidR="0050074A" w:rsidRPr="006B73BE">
        <w:rPr>
          <w:lang w:val="en-US"/>
        </w:rPr>
        <w:t xml:space="preserve">Tarbert Formation, consisting predominantly of delta front </w:t>
      </w:r>
      <w:r w:rsidR="000E2F8C" w:rsidRPr="006B73BE">
        <w:rPr>
          <w:lang w:val="en-US"/>
        </w:rPr>
        <w:t>to delta plain</w:t>
      </w:r>
      <w:r w:rsidR="0050074A" w:rsidRPr="006B73BE">
        <w:rPr>
          <w:lang w:val="en-US"/>
        </w:rPr>
        <w:t xml:space="preserve"> </w:t>
      </w:r>
      <w:r w:rsidR="00B328E4" w:rsidRPr="006B73BE">
        <w:rPr>
          <w:lang w:val="en-US"/>
        </w:rPr>
        <w:t xml:space="preserve">deposits </w:t>
      </w:r>
      <w:r w:rsidR="007A5051" w:rsidRPr="006B73BE">
        <w:rPr>
          <w:lang w:val="en-US"/>
        </w:rPr>
        <w:t xml:space="preserve">that </w:t>
      </w:r>
      <w:r w:rsidR="000F5B0D" w:rsidRPr="006B73BE">
        <w:rPr>
          <w:lang w:val="en-US"/>
        </w:rPr>
        <w:t>formed</w:t>
      </w:r>
      <w:r w:rsidR="0050074A" w:rsidRPr="006B73BE">
        <w:rPr>
          <w:lang w:val="en-US"/>
        </w:rPr>
        <w:t xml:space="preserve"> during the retreat and eventual drowning of the Brent </w:t>
      </w:r>
      <w:r w:rsidR="000E2F8C" w:rsidRPr="006B73BE">
        <w:rPr>
          <w:lang w:val="en-US"/>
        </w:rPr>
        <w:t>d</w:t>
      </w:r>
      <w:r w:rsidR="0050074A" w:rsidRPr="006B73BE">
        <w:rPr>
          <w:lang w:val="en-US"/>
        </w:rPr>
        <w:t>elta</w:t>
      </w:r>
      <w:r w:rsidR="000E2F8C" w:rsidRPr="006B73BE">
        <w:rPr>
          <w:lang w:val="en-US"/>
        </w:rPr>
        <w:t>ic system</w:t>
      </w:r>
      <w:r w:rsidR="0050074A" w:rsidRPr="006B73BE">
        <w:rPr>
          <w:lang w:val="en-US"/>
        </w:rPr>
        <w:t xml:space="preserve"> in late Middle Jurassic</w:t>
      </w:r>
      <w:r w:rsidR="0066514E" w:rsidRPr="006B73BE">
        <w:rPr>
          <w:lang w:val="en-US"/>
        </w:rPr>
        <w:t xml:space="preserve">. </w:t>
      </w:r>
    </w:p>
    <w:p w14:paraId="54D7C17A" w14:textId="63A3A1FB" w:rsidR="00E74804" w:rsidRPr="00E35A90" w:rsidRDefault="00B04BFE" w:rsidP="00E7480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rFonts w:ascii="Arial" w:hAnsi="Arial" w:cs="Arial"/>
          <w:lang w:val="en-US" w:eastAsia="en-GB"/>
        </w:rPr>
      </w:pPr>
      <w:r w:rsidRPr="006B73BE">
        <w:rPr>
          <w:lang w:val="en-US"/>
        </w:rPr>
        <w:t xml:space="preserve">Understanding the diagenetic evolution </w:t>
      </w:r>
      <w:r w:rsidR="00295D25" w:rsidRPr="006B73BE">
        <w:rPr>
          <w:lang w:val="en-US"/>
        </w:rPr>
        <w:t>that</w:t>
      </w:r>
      <w:r w:rsidRPr="006B73BE">
        <w:rPr>
          <w:lang w:val="en-US"/>
        </w:rPr>
        <w:t xml:space="preserve"> shaped the reservoir's petrophysical properties</w:t>
      </w:r>
      <w:r w:rsidR="009C74C3" w:rsidRPr="006B73BE">
        <w:rPr>
          <w:lang w:val="en-US"/>
        </w:rPr>
        <w:t xml:space="preserve"> is part of an </w:t>
      </w:r>
      <w:r w:rsidR="009C74C3" w:rsidRPr="006B73BE">
        <w:rPr>
          <w:lang w:val="en-US" w:eastAsia="nb-NO"/>
        </w:rPr>
        <w:t xml:space="preserve">integrated multidisciplinary workflow. </w:t>
      </w:r>
      <w:r w:rsidR="00E74804" w:rsidRPr="006B73BE">
        <w:rPr>
          <w:lang w:val="en-US" w:eastAsia="nb-NO"/>
        </w:rPr>
        <w:t xml:space="preserve">Based on core observations on almost 100 m interval in Tarbert Formation, several 5th order depositional packages were identified that can be easily correlated with neighboring fields, such as Tune, </w:t>
      </w:r>
      <w:r w:rsidR="00A10F76" w:rsidRPr="006B73BE">
        <w:rPr>
          <w:lang w:val="en-US" w:eastAsia="nb-NO"/>
        </w:rPr>
        <w:t xml:space="preserve">consisting of an overall wave-dominated deltaic depositional </w:t>
      </w:r>
      <w:r w:rsidR="00600354" w:rsidRPr="006B73BE">
        <w:rPr>
          <w:lang w:val="en-US" w:eastAsia="nb-NO"/>
        </w:rPr>
        <w:t>setting</w:t>
      </w:r>
      <w:r w:rsidR="00E74804" w:rsidRPr="006B73BE">
        <w:rPr>
          <w:lang w:val="en-US" w:eastAsia="nb-NO"/>
        </w:rPr>
        <w:t>.</w:t>
      </w:r>
      <w:r w:rsidR="00E74804" w:rsidRPr="006B73BE">
        <w:rPr>
          <w:rFonts w:ascii="Arial" w:hAnsi="Arial" w:cs="Arial"/>
          <w:lang w:val="en-US" w:eastAsia="en-GB"/>
        </w:rPr>
        <w:t xml:space="preserve"> </w:t>
      </w:r>
      <w:r w:rsidR="00E74804" w:rsidRPr="006B73BE">
        <w:rPr>
          <w:lang w:val="en-US" w:eastAsia="nb-NO"/>
        </w:rPr>
        <w:t xml:space="preserve">Detailed petrographic analysis was carried out </w:t>
      </w:r>
      <w:r w:rsidR="00DD120E" w:rsidRPr="006B73BE">
        <w:rPr>
          <w:lang w:val="en-US" w:eastAsia="nb-NO"/>
        </w:rPr>
        <w:t>to</w:t>
      </w:r>
      <w:r w:rsidR="00E74804" w:rsidRPr="006B73BE">
        <w:rPr>
          <w:lang w:val="en-US" w:eastAsia="nb-NO"/>
        </w:rPr>
        <w:t xml:space="preserve"> quantify the mineralogy and textures present in the reservoir samples, with focus on the mineralogy of the pore filling cements. </w:t>
      </w:r>
      <w:r w:rsidR="00AB233F" w:rsidRPr="006B73BE">
        <w:rPr>
          <w:lang w:val="en-US" w:eastAsia="nb-NO"/>
        </w:rPr>
        <w:t>Generally, u</w:t>
      </w:r>
      <w:r w:rsidR="00E74804" w:rsidRPr="006B73BE">
        <w:rPr>
          <w:lang w:val="en-US" w:eastAsia="nb-NO"/>
        </w:rPr>
        <w:t>pper shoreface and mouth bar deposits are considered to have the best reservoir quality.</w:t>
      </w:r>
      <w:r w:rsidR="00E13ADA" w:rsidRPr="006B73BE">
        <w:rPr>
          <w:lang w:val="en-US" w:eastAsia="nb-NO"/>
        </w:rPr>
        <w:t xml:space="preserve"> </w:t>
      </w:r>
      <w:r w:rsidR="00E74804" w:rsidRPr="006B73BE">
        <w:rPr>
          <w:lang w:val="en-US" w:eastAsia="nb-NO"/>
        </w:rPr>
        <w:t xml:space="preserve">However, compaction and diagenesis have significantly overprinted depositional trends in this reservoir, </w:t>
      </w:r>
      <w:r w:rsidR="009E620A" w:rsidRPr="006B73BE">
        <w:rPr>
          <w:lang w:val="en-US" w:eastAsia="nb-NO"/>
        </w:rPr>
        <w:t>defined by</w:t>
      </w:r>
      <w:r w:rsidR="00E74804" w:rsidRPr="006B73BE">
        <w:rPr>
          <w:lang w:val="en-US" w:eastAsia="nb-NO"/>
        </w:rPr>
        <w:t xml:space="preserve"> </w:t>
      </w:r>
      <w:r w:rsidR="00E74804" w:rsidRPr="006B73BE">
        <w:rPr>
          <w:lang w:val="en-US"/>
        </w:rPr>
        <w:t xml:space="preserve">permeabilities </w:t>
      </w:r>
      <w:r w:rsidR="00E74804" w:rsidRPr="006B73BE">
        <w:rPr>
          <w:lang w:val="en-US" w:eastAsia="nb-NO"/>
        </w:rPr>
        <w:t xml:space="preserve">below 0.5 </w:t>
      </w:r>
      <w:proofErr w:type="spellStart"/>
      <w:r w:rsidR="00E74804" w:rsidRPr="006B73BE">
        <w:rPr>
          <w:lang w:val="en-US" w:eastAsia="nb-NO"/>
        </w:rPr>
        <w:t>mD.</w:t>
      </w:r>
      <w:proofErr w:type="spellEnd"/>
      <w:r w:rsidR="00E74804" w:rsidRPr="006B73BE">
        <w:rPr>
          <w:lang w:val="en-US" w:eastAsia="nb-NO"/>
        </w:rPr>
        <w:t xml:space="preserve"> </w:t>
      </w:r>
      <w:r w:rsidR="0097638C" w:rsidRPr="006B73BE">
        <w:rPr>
          <w:lang w:val="en-US" w:eastAsia="nb-NO"/>
        </w:rPr>
        <w:t xml:space="preserve">Quartz </w:t>
      </w:r>
      <w:r w:rsidR="006A014C" w:rsidRPr="006B73BE">
        <w:rPr>
          <w:lang w:val="en-US" w:eastAsia="nb-NO"/>
        </w:rPr>
        <w:t xml:space="preserve">overgrowth and authigenic </w:t>
      </w:r>
      <w:proofErr w:type="spellStart"/>
      <w:r w:rsidR="006A014C" w:rsidRPr="006B73BE">
        <w:rPr>
          <w:lang w:val="en-US" w:eastAsia="nb-NO"/>
        </w:rPr>
        <w:t>illite</w:t>
      </w:r>
      <w:proofErr w:type="spellEnd"/>
      <w:r w:rsidR="006A014C" w:rsidRPr="006B73BE">
        <w:rPr>
          <w:lang w:val="en-US" w:eastAsia="nb-NO"/>
        </w:rPr>
        <w:t xml:space="preserve"> are the main diagenetic products affecting permeability. </w:t>
      </w:r>
    </w:p>
    <w:p w14:paraId="57BABC72" w14:textId="03BF44C1" w:rsidR="00890933" w:rsidRPr="006B73BE" w:rsidRDefault="00890933" w:rsidP="00C01FFD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lang w:val="en-US" w:eastAsia="nb-NO"/>
        </w:rPr>
      </w:pPr>
      <w:r w:rsidRPr="006B73BE">
        <w:rPr>
          <w:lang w:val="en-US" w:eastAsia="nb-NO"/>
        </w:rPr>
        <w:t>Developing a tight, HPHT reservoir will require non-conventional techniques, such as hydraulic fracturing. Capturing heterogeneity on reservoir quality linked to diagenetic processes is paramount because it affects</w:t>
      </w:r>
      <w:r w:rsidR="009A6012" w:rsidRPr="006B73BE">
        <w:rPr>
          <w:lang w:val="en-US" w:eastAsia="nb-NO"/>
        </w:rPr>
        <w:t xml:space="preserve"> the fluid</w:t>
      </w:r>
      <w:r w:rsidRPr="006B73BE">
        <w:rPr>
          <w:lang w:val="en-US" w:eastAsia="nb-NO"/>
        </w:rPr>
        <w:t xml:space="preserve"> flow </w:t>
      </w:r>
      <w:r w:rsidR="009A6012" w:rsidRPr="006B73BE">
        <w:rPr>
          <w:lang w:val="en-US" w:eastAsia="nb-NO"/>
        </w:rPr>
        <w:t>to the hydraulic fracturing plane that is assumed to deliver commercial rates.</w:t>
      </w:r>
      <w:r w:rsidR="00C01FFD" w:rsidRPr="006B73BE">
        <w:rPr>
          <w:lang w:val="en-US" w:eastAsia="nb-NO"/>
        </w:rPr>
        <w:t xml:space="preserve"> Currently, the </w:t>
      </w:r>
      <w:proofErr w:type="spellStart"/>
      <w:r w:rsidR="00C01FFD" w:rsidRPr="006B73BE">
        <w:rPr>
          <w:lang w:val="en-US" w:eastAsia="nb-NO"/>
        </w:rPr>
        <w:t>Oswig</w:t>
      </w:r>
      <w:proofErr w:type="spellEnd"/>
      <w:r w:rsidR="00C01FFD" w:rsidRPr="006B73BE">
        <w:rPr>
          <w:lang w:val="en-US" w:eastAsia="nb-NO"/>
        </w:rPr>
        <w:t xml:space="preserve"> data is being evaluated to determine how to commercially produce the proven hydrocarbons in a future development phase.</w:t>
      </w:r>
    </w:p>
    <w:p w14:paraId="3D4ABDE1" w14:textId="2D7732B4" w:rsidR="00DD5F6A" w:rsidRPr="00E74804" w:rsidRDefault="00DD5F6A" w:rsidP="00E7480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lang w:val="en-US" w:eastAsia="nb-NO"/>
        </w:rPr>
      </w:pPr>
    </w:p>
    <w:p w14:paraId="032AEB7A" w14:textId="77777777" w:rsidR="00E74804" w:rsidRPr="000D35C8" w:rsidRDefault="00E74804" w:rsidP="00D95C4F">
      <w:pPr>
        <w:jc w:val="both"/>
        <w:rPr>
          <w:b/>
          <w:bCs/>
          <w:lang w:val="en-US"/>
        </w:rPr>
      </w:pPr>
    </w:p>
    <w:sectPr w:rsidR="00E74804" w:rsidRPr="000D35C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4CA4" w14:textId="77777777" w:rsidR="00112929" w:rsidRDefault="00112929" w:rsidP="000D35C8">
      <w:pPr>
        <w:spacing w:after="0" w:line="240" w:lineRule="auto"/>
      </w:pPr>
      <w:r>
        <w:separator/>
      </w:r>
    </w:p>
  </w:endnote>
  <w:endnote w:type="continuationSeparator" w:id="0">
    <w:p w14:paraId="666B49E7" w14:textId="77777777" w:rsidR="00112929" w:rsidRDefault="00112929" w:rsidP="000D35C8">
      <w:pPr>
        <w:spacing w:after="0" w:line="240" w:lineRule="auto"/>
      </w:pPr>
      <w:r>
        <w:continuationSeparator/>
      </w:r>
    </w:p>
  </w:endnote>
  <w:endnote w:type="continuationNotice" w:id="1">
    <w:p w14:paraId="218EBDF9" w14:textId="77777777" w:rsidR="00112929" w:rsidRDefault="00112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970A" w14:textId="11F7C919" w:rsidR="000D35C8" w:rsidRDefault="000D3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14D7" w14:textId="369CF76C" w:rsidR="000D35C8" w:rsidRDefault="000D3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E0BE" w14:textId="729C8697" w:rsidR="000D35C8" w:rsidRDefault="000D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F470" w14:textId="77777777" w:rsidR="00112929" w:rsidRDefault="00112929" w:rsidP="000D35C8">
      <w:pPr>
        <w:spacing w:after="0" w:line="240" w:lineRule="auto"/>
      </w:pPr>
      <w:r>
        <w:separator/>
      </w:r>
    </w:p>
  </w:footnote>
  <w:footnote w:type="continuationSeparator" w:id="0">
    <w:p w14:paraId="746B736A" w14:textId="77777777" w:rsidR="00112929" w:rsidRDefault="00112929" w:rsidP="000D35C8">
      <w:pPr>
        <w:spacing w:after="0" w:line="240" w:lineRule="auto"/>
      </w:pPr>
      <w:r>
        <w:continuationSeparator/>
      </w:r>
    </w:p>
  </w:footnote>
  <w:footnote w:type="continuationNotice" w:id="1">
    <w:p w14:paraId="449F3DA9" w14:textId="77777777" w:rsidR="00112929" w:rsidRDefault="001129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C8"/>
    <w:rsid w:val="0001694C"/>
    <w:rsid w:val="00036F0B"/>
    <w:rsid w:val="000B39EB"/>
    <w:rsid w:val="000C0F58"/>
    <w:rsid w:val="000D35C8"/>
    <w:rsid w:val="000E2F8C"/>
    <w:rsid w:val="000F5B0D"/>
    <w:rsid w:val="000F650C"/>
    <w:rsid w:val="00112929"/>
    <w:rsid w:val="0017130C"/>
    <w:rsid w:val="001A180F"/>
    <w:rsid w:val="001A33C2"/>
    <w:rsid w:val="001C2C35"/>
    <w:rsid w:val="00205302"/>
    <w:rsid w:val="00295D25"/>
    <w:rsid w:val="002A0A02"/>
    <w:rsid w:val="002B23E8"/>
    <w:rsid w:val="0031741C"/>
    <w:rsid w:val="00357C46"/>
    <w:rsid w:val="0037135A"/>
    <w:rsid w:val="00390CB1"/>
    <w:rsid w:val="00445B0C"/>
    <w:rsid w:val="004B5517"/>
    <w:rsid w:val="004B6905"/>
    <w:rsid w:val="004C086A"/>
    <w:rsid w:val="004F5E79"/>
    <w:rsid w:val="0050074A"/>
    <w:rsid w:val="005118A8"/>
    <w:rsid w:val="00530AE0"/>
    <w:rsid w:val="00594320"/>
    <w:rsid w:val="00600354"/>
    <w:rsid w:val="006157FE"/>
    <w:rsid w:val="00657388"/>
    <w:rsid w:val="0066514E"/>
    <w:rsid w:val="006A014C"/>
    <w:rsid w:val="006B73BE"/>
    <w:rsid w:val="006D4238"/>
    <w:rsid w:val="006E12CF"/>
    <w:rsid w:val="006E1A0B"/>
    <w:rsid w:val="007121A2"/>
    <w:rsid w:val="007A5051"/>
    <w:rsid w:val="007B4F46"/>
    <w:rsid w:val="007E5383"/>
    <w:rsid w:val="007F3779"/>
    <w:rsid w:val="00864B85"/>
    <w:rsid w:val="00885A9D"/>
    <w:rsid w:val="00890933"/>
    <w:rsid w:val="00933475"/>
    <w:rsid w:val="0097638C"/>
    <w:rsid w:val="00984A9F"/>
    <w:rsid w:val="00993A24"/>
    <w:rsid w:val="009A2348"/>
    <w:rsid w:val="009A6012"/>
    <w:rsid w:val="009C74C3"/>
    <w:rsid w:val="009E620A"/>
    <w:rsid w:val="00A10F76"/>
    <w:rsid w:val="00A92393"/>
    <w:rsid w:val="00AB233F"/>
    <w:rsid w:val="00AB53E4"/>
    <w:rsid w:val="00AE591F"/>
    <w:rsid w:val="00B04BFE"/>
    <w:rsid w:val="00B328E4"/>
    <w:rsid w:val="00B552AA"/>
    <w:rsid w:val="00B80379"/>
    <w:rsid w:val="00B97428"/>
    <w:rsid w:val="00BB5120"/>
    <w:rsid w:val="00C01FFD"/>
    <w:rsid w:val="00C20FE7"/>
    <w:rsid w:val="00C3064E"/>
    <w:rsid w:val="00C631F1"/>
    <w:rsid w:val="00C93867"/>
    <w:rsid w:val="00CC70BF"/>
    <w:rsid w:val="00CE4268"/>
    <w:rsid w:val="00CF2EF4"/>
    <w:rsid w:val="00D46F0A"/>
    <w:rsid w:val="00D95C4F"/>
    <w:rsid w:val="00DD120E"/>
    <w:rsid w:val="00DD5F6A"/>
    <w:rsid w:val="00E067DD"/>
    <w:rsid w:val="00E13ADA"/>
    <w:rsid w:val="00E35A90"/>
    <w:rsid w:val="00E74804"/>
    <w:rsid w:val="00E9617D"/>
    <w:rsid w:val="00EA797D"/>
    <w:rsid w:val="00FA674C"/>
    <w:rsid w:val="00FB2053"/>
    <w:rsid w:val="00FB356C"/>
    <w:rsid w:val="00FD76BF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607C"/>
  <w15:chartTrackingRefBased/>
  <w15:docId w15:val="{4C92342D-070A-4EE4-AFBF-B72058E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3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C8"/>
  </w:style>
  <w:style w:type="paragraph" w:styleId="Header">
    <w:name w:val="header"/>
    <w:basedOn w:val="Normal"/>
    <w:link w:val="HeaderChar"/>
    <w:uiPriority w:val="99"/>
    <w:semiHidden/>
    <w:unhideWhenUsed/>
    <w:rsid w:val="00511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a933ed-33da-470c-b1df-7f766bda00fb}" enabled="1" method="Privileged" siteId="{a8f2ac6f-681f-4361-b51f-c85d86014a1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Panaiotu, Diana</dc:creator>
  <cp:keywords/>
  <dc:description/>
  <cp:lastModifiedBy>Panaiotu, Diana</cp:lastModifiedBy>
  <cp:revision>77</cp:revision>
  <dcterms:created xsi:type="dcterms:W3CDTF">2024-02-27T08:04:00Z</dcterms:created>
  <dcterms:modified xsi:type="dcterms:W3CDTF">2024-03-01T13:47:00Z</dcterms:modified>
</cp:coreProperties>
</file>